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CAE" w:rsidRPr="00E01CAE" w:rsidRDefault="00A612E8" w:rsidP="00E0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E01CAE" w:rsidRPr="00E01C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Proszę o podanie parametrów ogrodzenia:</w:t>
      </w:r>
    </w:p>
    <w:p w:rsidR="00E01CAE" w:rsidRPr="00E01CAE" w:rsidRDefault="00E01CAE" w:rsidP="00E0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C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długość (przedmiar zakłada 23 </w:t>
      </w:r>
      <w:proofErr w:type="spellStart"/>
      <w:r w:rsidRPr="00E01CA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E01C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brak możliwości weryfikacji obmiaru z projektu i opisu)</w:t>
      </w:r>
      <w:r w:rsidRPr="00A6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zgodnie z dokumentacją techniczną. </w:t>
      </w:r>
    </w:p>
    <w:p w:rsidR="00E01CAE" w:rsidRPr="00E01CAE" w:rsidRDefault="00E01CAE" w:rsidP="00E0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CAE">
        <w:rPr>
          <w:rFonts w:ascii="Times New Roman" w:eastAsia="Times New Roman" w:hAnsi="Times New Roman" w:cs="Times New Roman"/>
          <w:sz w:val="24"/>
          <w:szCs w:val="24"/>
          <w:lang w:eastAsia="pl-PL"/>
        </w:rPr>
        <w:t>- kolor RAL</w:t>
      </w:r>
      <w:r w:rsidRPr="00A6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zielony </w:t>
      </w:r>
    </w:p>
    <w:p w:rsidR="00E01CAE" w:rsidRPr="00A612E8" w:rsidRDefault="00E01CAE" w:rsidP="00E0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CAE">
        <w:rPr>
          <w:rFonts w:ascii="Times New Roman" w:eastAsia="Times New Roman" w:hAnsi="Times New Roman" w:cs="Times New Roman"/>
          <w:sz w:val="24"/>
          <w:szCs w:val="24"/>
          <w:lang w:eastAsia="pl-PL"/>
        </w:rPr>
        <w:t>- średnica drutu pozioma i pionowa</w:t>
      </w:r>
      <w:r w:rsidRPr="00A6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drut 5 mm </w:t>
      </w:r>
    </w:p>
    <w:p w:rsidR="00E01CAE" w:rsidRPr="00E01CAE" w:rsidRDefault="00E01CAE" w:rsidP="00E0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01CAE" w:rsidRPr="00E01CAE" w:rsidRDefault="00E01CAE" w:rsidP="00E0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1C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 jakiego gatunku drewna należy wykonać urządzenia sprawnościowe </w:t>
      </w:r>
      <w:r w:rsidRPr="00A6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urządzenia wykonać z profili stalowych ocynkowanych malowanych proszkowo wg załączonych kart katalogowych </w:t>
      </w:r>
      <w:r w:rsidRPr="00A612E8">
        <w:rPr>
          <w:rFonts w:ascii="Times New Roman" w:hAnsi="Times New Roman" w:cs="Times New Roman"/>
        </w:rPr>
        <w:t>lub równoważne!.</w:t>
      </w:r>
    </w:p>
    <w:p w:rsidR="00E01CAE" w:rsidRPr="00E01CAE" w:rsidRDefault="00E01CAE" w:rsidP="00E0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395E" w:rsidRPr="00A612E8" w:rsidRDefault="0027395E">
      <w:pPr>
        <w:rPr>
          <w:rFonts w:ascii="Times New Roman" w:hAnsi="Times New Roman" w:cs="Times New Roman"/>
        </w:rPr>
      </w:pPr>
    </w:p>
    <w:sectPr w:rsidR="0027395E" w:rsidRPr="00A612E8" w:rsidSect="00273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1CAE"/>
    <w:rsid w:val="0027395E"/>
    <w:rsid w:val="00522D83"/>
    <w:rsid w:val="0095216F"/>
    <w:rsid w:val="00A612E8"/>
    <w:rsid w:val="00E01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1</cp:revision>
  <dcterms:created xsi:type="dcterms:W3CDTF">2018-11-13T07:06:00Z</dcterms:created>
  <dcterms:modified xsi:type="dcterms:W3CDTF">2018-11-13T07:23:00Z</dcterms:modified>
</cp:coreProperties>
</file>