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FC6" w:rsidRPr="00B52FC6" w:rsidRDefault="00B52FC6" w:rsidP="00B52FC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52FC6">
        <w:rPr>
          <w:rFonts w:ascii="Times New Roman" w:eastAsia="Times New Roman" w:hAnsi="Times New Roman"/>
          <w:b/>
          <w:sz w:val="24"/>
          <w:szCs w:val="24"/>
          <w:lang w:eastAsia="pl-PL"/>
        </w:rPr>
        <w:t>Ławka  Niepodległości – ławka  pomnikowa  upamiętniająca</w:t>
      </w:r>
      <w:r w:rsidRPr="00B52FC6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100 rocznicę odzyskania przez Polskę niepodległości</w:t>
      </w:r>
    </w:p>
    <w:p w:rsidR="00B52FC6" w:rsidRPr="00B52FC6" w:rsidRDefault="00B52FC6" w:rsidP="00B52FC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C32" w:rsidRDefault="00860C32" w:rsidP="0038231F">
      <w:pPr>
        <w:spacing w:after="0" w:line="240" w:lineRule="auto"/>
      </w:pPr>
      <w:r>
        <w:separator/>
      </w:r>
    </w:p>
  </w:endnote>
  <w:endnote w:type="continuationSeparator" w:id="0">
    <w:p w:rsidR="00860C32" w:rsidRDefault="00860C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C32" w:rsidRDefault="00860C32" w:rsidP="0038231F">
      <w:pPr>
        <w:spacing w:after="0" w:line="240" w:lineRule="auto"/>
      </w:pPr>
      <w:r>
        <w:separator/>
      </w:r>
    </w:p>
  </w:footnote>
  <w:footnote w:type="continuationSeparator" w:id="0">
    <w:p w:rsidR="00860C32" w:rsidRDefault="00860C3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66C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0C32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52FC6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94EAE"/>
    <w:rsid w:val="00EB7CDE"/>
    <w:rsid w:val="00ED1DFA"/>
    <w:rsid w:val="00EE1FBF"/>
    <w:rsid w:val="00EF74CA"/>
    <w:rsid w:val="00F04280"/>
    <w:rsid w:val="00F365F2"/>
    <w:rsid w:val="00F366B8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248176-8BF0-46C5-8DB7-85CE89B3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4</cp:revision>
  <cp:lastPrinted>2017-06-19T12:34:00Z</cp:lastPrinted>
  <dcterms:created xsi:type="dcterms:W3CDTF">2018-10-28T17:01:00Z</dcterms:created>
  <dcterms:modified xsi:type="dcterms:W3CDTF">2018-10-28T18:48:00Z</dcterms:modified>
</cp:coreProperties>
</file>