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B5" w:rsidRDefault="00A13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KOMUNIKAT</w:t>
      </w:r>
    </w:p>
    <w:p w:rsidR="000818B5" w:rsidRDefault="0008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818B5" w:rsidRDefault="00A13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Komisarza Wyborczego we Włocławku I</w:t>
      </w:r>
    </w:p>
    <w:p w:rsidR="000818B5" w:rsidRDefault="0008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44"/>
        </w:rPr>
      </w:pPr>
    </w:p>
    <w:p w:rsidR="000818B5" w:rsidRDefault="00A13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>z dnia 14 sierpnia 2018 r.</w:t>
      </w:r>
    </w:p>
    <w:p w:rsidR="000818B5" w:rsidRDefault="000818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B5" w:rsidRDefault="000818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B5" w:rsidRDefault="00A13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podstawie art. 476 § 5 ustawy z dnia 5 stycznia 2011 r. - Kodeks wyborczy (Dz. U. z 2018 r.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poz. 754, 1000 i 1349) oraz § 1 uchwały Państwowej Komisji Wyborczej z dnia 5 lutego 2018 r. w sprawie określenia właściwości terytorialnej i rzeczowej komisarzy wyborczych oraz ich siedzib, a także trybu pracy komisarzy wyborczych (M.P. z 2018 r. poz. 246</w:t>
      </w:r>
      <w:r>
        <w:rPr>
          <w:rFonts w:ascii="Times New Roman" w:hAnsi="Times New Roman" w:cs="Times New Roman"/>
          <w:sz w:val="32"/>
          <w:szCs w:val="32"/>
        </w:rPr>
        <w:t xml:space="preserve">) podaję do wiadomości publicznej informację o liczbie mieszkańców w poszczególnych gminach położonych na terenie właściwości terytorialnej Komisarza Wyborczego we Włocławku I </w:t>
      </w:r>
      <w:r>
        <w:rPr>
          <w:rFonts w:ascii="Times New Roman" w:hAnsi="Times New Roman" w:cs="Times New Roman"/>
          <w:b/>
          <w:bCs/>
          <w:sz w:val="32"/>
          <w:szCs w:val="32"/>
        </w:rPr>
        <w:t>według stanu na dzień 31 grudnia 2017 r.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18B5" w:rsidRDefault="000818B5">
      <w:pPr>
        <w:jc w:val="both"/>
        <w:rPr>
          <w:rFonts w:ascii="Times New Roman" w:hAnsi="Times New Roman" w:cs="Times New Roman"/>
          <w:sz w:val="44"/>
          <w:szCs w:val="24"/>
        </w:rPr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554"/>
        <w:gridCol w:w="7371"/>
        <w:gridCol w:w="5104"/>
      </w:tblGrid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Nazwa gminy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Liczba mieszkańców</w:t>
            </w:r>
          </w:p>
        </w:tc>
      </w:tr>
      <w:tr w:rsidR="000818B5">
        <w:trPr>
          <w:trHeight w:val="283"/>
        </w:trPr>
        <w:tc>
          <w:tcPr>
            <w:tcW w:w="1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aleksandrowski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Aleksandrów Kujawski miasto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11 901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Ciechocinek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10 029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Nieszawa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1 953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Aleksandrów Kujawski gmina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11 618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Bądkowo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4 349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Koneck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3 293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Raciążek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3 103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Waganiec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4 595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Zakrzewo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3 549</w:t>
            </w:r>
          </w:p>
        </w:tc>
      </w:tr>
      <w:tr w:rsidR="000818B5">
        <w:trPr>
          <w:trHeight w:val="283"/>
        </w:trPr>
        <w:tc>
          <w:tcPr>
            <w:tcW w:w="1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radziejowski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Radziejów miasto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5 427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Bytoń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3 647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Dobre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5 360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Osięciny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7 848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Piotrków Kujawski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9 337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Radziejów gmina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4 469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Topólka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4 958</w:t>
            </w:r>
          </w:p>
        </w:tc>
      </w:tr>
      <w:tr w:rsidR="000818B5">
        <w:trPr>
          <w:trHeight w:val="283"/>
        </w:trPr>
        <w:tc>
          <w:tcPr>
            <w:tcW w:w="1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włocławski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 miasto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3 499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Baruchowo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3 515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Boniewo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3 431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Brześć Kujawski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11 217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Choceń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8 097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Chodecz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6 052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Fabianki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9 781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Izbica Kujawska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7 736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 gmina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3 991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Lubanie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4 580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Lubień Kujawski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7 422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Lubraniec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9 663</w:t>
            </w:r>
          </w:p>
        </w:tc>
      </w:tr>
      <w:tr w:rsidR="000818B5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Włocławek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818B5" w:rsidRDefault="00A1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7 218</w:t>
            </w:r>
          </w:p>
        </w:tc>
      </w:tr>
    </w:tbl>
    <w:p w:rsidR="000818B5" w:rsidRDefault="000818B5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0818B5" w:rsidRDefault="000818B5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0818B5" w:rsidRDefault="00A13447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Komisarz Wyborczy</w:t>
      </w:r>
    </w:p>
    <w:p w:rsidR="000818B5" w:rsidRDefault="00A13447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 Włocławku I</w:t>
      </w:r>
    </w:p>
    <w:p w:rsidR="000818B5" w:rsidRDefault="000818B5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8B5" w:rsidRDefault="00A13447">
      <w:pPr>
        <w:spacing w:line="360" w:lineRule="auto"/>
        <w:ind w:left="9912" w:firstLine="708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>dr Agata Pyrzyńska</w:t>
      </w:r>
    </w:p>
    <w:sectPr w:rsidR="000818B5" w:rsidSect="000818B5">
      <w:pgSz w:w="16838" w:h="23811"/>
      <w:pgMar w:top="851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0818B5"/>
    <w:rsid w:val="000818B5"/>
    <w:rsid w:val="00A1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486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48626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194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qFormat/>
    <w:rsid w:val="001943F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D1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0818B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18B5"/>
    <w:pPr>
      <w:spacing w:after="140" w:line="288" w:lineRule="auto"/>
    </w:pPr>
  </w:style>
  <w:style w:type="paragraph" w:styleId="Lista">
    <w:name w:val="List"/>
    <w:basedOn w:val="Tretekstu"/>
    <w:rsid w:val="000818B5"/>
    <w:rPr>
      <w:rFonts w:cs="Mangal"/>
    </w:rPr>
  </w:style>
  <w:style w:type="paragraph" w:styleId="Podpis">
    <w:name w:val="Signature"/>
    <w:basedOn w:val="Normalny"/>
    <w:rsid w:val="000818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18B5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86262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1943F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D121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>KBW-WLOCLAWEK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Zdzisława Bywalska</cp:lastModifiedBy>
  <cp:revision>2</cp:revision>
  <cp:lastPrinted>2018-08-14T10:31:00Z</cp:lastPrinted>
  <dcterms:created xsi:type="dcterms:W3CDTF">2018-08-16T08:56:00Z</dcterms:created>
  <dcterms:modified xsi:type="dcterms:W3CDTF">2018-08-16T08:56:00Z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KBW-WLOCLAWEK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