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Pr="006F0459" w:rsidRDefault="007C0F13" w:rsidP="00F90EF1">
      <w:pPr>
        <w:pStyle w:val="Nagwek3"/>
        <w:rPr>
          <w:rFonts w:ascii="Times New Roman" w:hAnsi="Times New Roman"/>
          <w:sz w:val="22"/>
          <w:szCs w:val="22"/>
        </w:rPr>
      </w:pPr>
    </w:p>
    <w:p w:rsidR="00CF103C" w:rsidRPr="006F0459" w:rsidRDefault="00CF103C" w:rsidP="00CF103C">
      <w:pPr>
        <w:tabs>
          <w:tab w:val="center" w:pos="4896"/>
          <w:tab w:val="right" w:pos="9432"/>
        </w:tabs>
        <w:rPr>
          <w:b/>
          <w:i w:val="0"/>
          <w:sz w:val="22"/>
          <w:szCs w:val="22"/>
        </w:rPr>
      </w:pPr>
    </w:p>
    <w:p w:rsidR="00CF103C" w:rsidRPr="006F0459" w:rsidRDefault="00CF103C" w:rsidP="00CF103C">
      <w:pPr>
        <w:tabs>
          <w:tab w:val="center" w:pos="4896"/>
          <w:tab w:val="right" w:pos="9432"/>
        </w:tabs>
        <w:rPr>
          <w:b/>
          <w:i w:val="0"/>
          <w:sz w:val="22"/>
          <w:szCs w:val="22"/>
        </w:rPr>
      </w:pPr>
    </w:p>
    <w:p w:rsidR="00CF103C" w:rsidRPr="0055277F" w:rsidRDefault="00CF103C" w:rsidP="00CF103C">
      <w:pPr>
        <w:pStyle w:val="Nagwek1"/>
        <w:tabs>
          <w:tab w:val="clear" w:pos="360"/>
          <w:tab w:val="clear" w:pos="9356"/>
          <w:tab w:val="num" w:pos="0"/>
          <w:tab w:val="center" w:pos="4896"/>
          <w:tab w:val="right" w:pos="9432"/>
        </w:tabs>
        <w:spacing w:before="0" w:after="0"/>
        <w:rPr>
          <w:rFonts w:ascii="Times New Roman" w:hAnsi="Times New Roman"/>
          <w:sz w:val="22"/>
          <w:szCs w:val="22"/>
        </w:rPr>
      </w:pPr>
      <w:r w:rsidRPr="0055277F">
        <w:rPr>
          <w:rFonts w:ascii="Times New Roman" w:hAnsi="Times New Roman"/>
          <w:sz w:val="22"/>
          <w:szCs w:val="22"/>
        </w:rPr>
        <w:t>SPECYFIKACJA ISTOTNYCH WARUNKÓW ZAMÓWIENIA</w:t>
      </w:r>
    </w:p>
    <w:p w:rsidR="005A362E" w:rsidRDefault="005A362E" w:rsidP="00CF103C">
      <w:pPr>
        <w:tabs>
          <w:tab w:val="center" w:pos="4896"/>
          <w:tab w:val="right" w:pos="9432"/>
        </w:tabs>
        <w:rPr>
          <w:b/>
          <w:sz w:val="22"/>
          <w:szCs w:val="22"/>
        </w:rPr>
      </w:pPr>
    </w:p>
    <w:p w:rsidR="00BE4EB0" w:rsidRDefault="0031523F" w:rsidP="00CF103C">
      <w:pPr>
        <w:tabs>
          <w:tab w:val="center" w:pos="4896"/>
          <w:tab w:val="right" w:pos="9432"/>
        </w:tabs>
        <w:rPr>
          <w:b/>
          <w:sz w:val="22"/>
          <w:szCs w:val="22"/>
        </w:rPr>
      </w:pPr>
      <w:r>
        <w:rPr>
          <w:b/>
          <w:sz w:val="22"/>
          <w:szCs w:val="22"/>
        </w:rPr>
        <w:t>Przebudowa  drogi gminnej w miejscowości Sułkówek</w:t>
      </w:r>
    </w:p>
    <w:p w:rsidR="0031523F" w:rsidRPr="006F0459" w:rsidRDefault="0031523F" w:rsidP="00CF103C">
      <w:pPr>
        <w:tabs>
          <w:tab w:val="center" w:pos="4896"/>
          <w:tab w:val="right" w:pos="9432"/>
        </w:tabs>
        <w:rPr>
          <w:i w:val="0"/>
          <w:spacing w:val="0"/>
          <w:sz w:val="22"/>
          <w:szCs w:val="22"/>
          <w:lang w:eastAsia="pl-PL"/>
        </w:rPr>
      </w:pPr>
    </w:p>
    <w:p w:rsidR="00D43CCC" w:rsidRDefault="00484A4B" w:rsidP="00D43CCC">
      <w:pPr>
        <w:tabs>
          <w:tab w:val="center" w:pos="4896"/>
          <w:tab w:val="right" w:pos="9432"/>
        </w:tabs>
        <w:rPr>
          <w:i w:val="0"/>
          <w:sz w:val="22"/>
          <w:szCs w:val="22"/>
        </w:rPr>
      </w:pPr>
      <w:r w:rsidRPr="006F0459">
        <w:rPr>
          <w:i w:val="0"/>
          <w:sz w:val="22"/>
          <w:szCs w:val="22"/>
        </w:rPr>
        <w:t xml:space="preserve">CPV </w:t>
      </w:r>
    </w:p>
    <w:p w:rsidR="00552D74" w:rsidRDefault="00552D74" w:rsidP="00D43CCC">
      <w:pPr>
        <w:tabs>
          <w:tab w:val="center" w:pos="4896"/>
          <w:tab w:val="right" w:pos="9432"/>
        </w:tabs>
        <w:rPr>
          <w:i w:val="0"/>
          <w:spacing w:val="0"/>
          <w:sz w:val="22"/>
          <w:szCs w:val="22"/>
          <w:lang w:eastAsia="pl-PL"/>
        </w:rPr>
      </w:pPr>
      <w:r w:rsidRPr="006F0459">
        <w:rPr>
          <w:i w:val="0"/>
          <w:spacing w:val="0"/>
          <w:sz w:val="22"/>
          <w:szCs w:val="22"/>
          <w:lang w:eastAsia="pl-PL"/>
        </w:rPr>
        <w:t>45233220-7 Roboty w zakresie nawierzchni dróg</w:t>
      </w:r>
    </w:p>
    <w:p w:rsidR="00552D74" w:rsidRDefault="00552D74" w:rsidP="00D43CCC">
      <w:pPr>
        <w:tabs>
          <w:tab w:val="center" w:pos="4896"/>
          <w:tab w:val="right" w:pos="9432"/>
        </w:tabs>
        <w:rPr>
          <w:i w:val="0"/>
          <w:spacing w:val="0"/>
          <w:sz w:val="22"/>
          <w:szCs w:val="22"/>
          <w:lang w:eastAsia="pl-PL"/>
        </w:rPr>
      </w:pPr>
    </w:p>
    <w:p w:rsidR="00484A4B" w:rsidRPr="006F0459" w:rsidRDefault="00484A4B" w:rsidP="00CF103C">
      <w:pPr>
        <w:tabs>
          <w:tab w:val="center" w:pos="4896"/>
          <w:tab w:val="right" w:pos="9432"/>
        </w:tabs>
        <w:rPr>
          <w:b/>
          <w:i w:val="0"/>
          <w:sz w:val="22"/>
          <w:szCs w:val="22"/>
        </w:rPr>
      </w:pP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966F65">
      <w:pPr>
        <w:tabs>
          <w:tab w:val="center" w:pos="4896"/>
          <w:tab w:val="right" w:pos="9432"/>
        </w:tabs>
        <w:rPr>
          <w:b/>
          <w:i w:val="0"/>
          <w:sz w:val="22"/>
          <w:szCs w:val="22"/>
        </w:rPr>
      </w:pPr>
      <w:r w:rsidRPr="006F0459">
        <w:rPr>
          <w:b/>
          <w:i w:val="0"/>
          <w:sz w:val="22"/>
          <w:szCs w:val="22"/>
        </w:rPr>
        <w:t xml:space="preserve">Znak: </w:t>
      </w:r>
      <w:r w:rsidR="00C5147D" w:rsidRPr="006F0459">
        <w:rPr>
          <w:i w:val="0"/>
          <w:sz w:val="22"/>
          <w:szCs w:val="22"/>
        </w:rPr>
        <w:t>ZPiPF</w:t>
      </w:r>
      <w:r w:rsidR="005A362E">
        <w:rPr>
          <w:i w:val="0"/>
          <w:sz w:val="22"/>
          <w:szCs w:val="22"/>
        </w:rPr>
        <w:t>.</w:t>
      </w:r>
      <w:r w:rsidR="0031523F">
        <w:rPr>
          <w:i w:val="0"/>
          <w:sz w:val="22"/>
          <w:szCs w:val="22"/>
        </w:rPr>
        <w:t>2</w:t>
      </w:r>
      <w:r w:rsidR="00977E3B">
        <w:rPr>
          <w:i w:val="0"/>
          <w:sz w:val="22"/>
          <w:szCs w:val="22"/>
        </w:rPr>
        <w:t xml:space="preserve"> </w:t>
      </w:r>
      <w:r w:rsidR="00170FDF" w:rsidRPr="006F0459">
        <w:rPr>
          <w:i w:val="0"/>
          <w:sz w:val="22"/>
          <w:szCs w:val="22"/>
        </w:rPr>
        <w:t>201</w:t>
      </w:r>
      <w:r w:rsidR="0031523F">
        <w:rPr>
          <w:i w:val="0"/>
          <w:sz w:val="22"/>
          <w:szCs w:val="22"/>
        </w:rPr>
        <w:t>8</w:t>
      </w: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31523F">
        <w:rPr>
          <w:b/>
          <w:i w:val="0"/>
          <w:sz w:val="22"/>
          <w:szCs w:val="22"/>
        </w:rPr>
        <w:t xml:space="preserve">16 kwietnia 2018 </w:t>
      </w:r>
      <w:r w:rsidR="00F15580" w:rsidRPr="006F0459">
        <w:rPr>
          <w:b/>
          <w:i w:val="0"/>
          <w:sz w:val="22"/>
          <w:szCs w:val="22"/>
        </w:rPr>
        <w:t xml:space="preserve"> </w:t>
      </w:r>
      <w:r w:rsidR="00170FDF" w:rsidRPr="006F0459">
        <w:rPr>
          <w:b/>
          <w:i w:val="0"/>
          <w:sz w:val="22"/>
          <w:szCs w:val="22"/>
        </w:rPr>
        <w:t xml:space="preserve"> rok </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E675D1" w:rsidP="00E675D1">
      <w:pPr>
        <w:tabs>
          <w:tab w:val="left" w:pos="2445"/>
        </w:tabs>
        <w:rPr>
          <w:i w:val="0"/>
          <w:sz w:val="22"/>
          <w:szCs w:val="22"/>
        </w:rPr>
      </w:pPr>
      <w:r>
        <w:rPr>
          <w:i w:val="0"/>
          <w:sz w:val="22"/>
          <w:szCs w:val="22"/>
        </w:rPr>
        <w:tab/>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A181A" w:rsidRPr="006F0459" w:rsidRDefault="00CA181A"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Default="00F15580" w:rsidP="00966F65">
      <w:pPr>
        <w:tabs>
          <w:tab w:val="center" w:pos="4896"/>
          <w:tab w:val="right" w:pos="9432"/>
        </w:tabs>
        <w:rPr>
          <w:i w:val="0"/>
          <w:sz w:val="22"/>
          <w:szCs w:val="22"/>
        </w:rPr>
      </w:pPr>
    </w:p>
    <w:p w:rsidR="005A362E" w:rsidRDefault="005A362E" w:rsidP="00966F65">
      <w:pPr>
        <w:tabs>
          <w:tab w:val="center" w:pos="4896"/>
          <w:tab w:val="right" w:pos="9432"/>
        </w:tabs>
        <w:rPr>
          <w:i w:val="0"/>
          <w:sz w:val="22"/>
          <w:szCs w:val="22"/>
        </w:rPr>
      </w:pPr>
    </w:p>
    <w:p w:rsidR="005A362E" w:rsidRDefault="005A362E" w:rsidP="00966F65">
      <w:pPr>
        <w:tabs>
          <w:tab w:val="center" w:pos="4896"/>
          <w:tab w:val="right" w:pos="9432"/>
        </w:tabs>
        <w:rPr>
          <w:i w:val="0"/>
          <w:sz w:val="22"/>
          <w:szCs w:val="22"/>
        </w:rPr>
      </w:pPr>
    </w:p>
    <w:p w:rsidR="00437B28" w:rsidRDefault="00437B28" w:rsidP="00966F65">
      <w:pPr>
        <w:tabs>
          <w:tab w:val="center" w:pos="4896"/>
          <w:tab w:val="right" w:pos="9432"/>
        </w:tabs>
        <w:rPr>
          <w:i w:val="0"/>
          <w:sz w:val="22"/>
          <w:szCs w:val="22"/>
        </w:rPr>
      </w:pPr>
    </w:p>
    <w:p w:rsidR="0031523F" w:rsidRDefault="0031523F" w:rsidP="00966F65">
      <w:pPr>
        <w:tabs>
          <w:tab w:val="center" w:pos="4896"/>
          <w:tab w:val="right" w:pos="9432"/>
        </w:tabs>
        <w:rPr>
          <w:i w:val="0"/>
          <w:sz w:val="22"/>
          <w:szCs w:val="22"/>
        </w:rPr>
      </w:pPr>
    </w:p>
    <w:p w:rsidR="0031523F" w:rsidRDefault="0031523F" w:rsidP="00966F65">
      <w:pPr>
        <w:tabs>
          <w:tab w:val="center" w:pos="4896"/>
          <w:tab w:val="right" w:pos="9432"/>
        </w:tabs>
        <w:rPr>
          <w:i w:val="0"/>
          <w:sz w:val="22"/>
          <w:szCs w:val="22"/>
        </w:rPr>
      </w:pPr>
    </w:p>
    <w:p w:rsidR="0031523F" w:rsidRPr="006F0459" w:rsidRDefault="0031523F"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lastRenderedPageBreak/>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CC0C56">
        <w:rPr>
          <w:i w:val="0"/>
          <w:sz w:val="22"/>
          <w:szCs w:val="22"/>
        </w:rPr>
        <w:t>(Dz. U. z 2017,poz.1579</w:t>
      </w:r>
      <w:r w:rsidR="00726B04" w:rsidRPr="006F0459">
        <w:rPr>
          <w:i w:val="0"/>
          <w:sz w:val="22"/>
          <w:szCs w:val="22"/>
        </w:rPr>
        <w:t xml:space="preserve"> z poźn. zm)</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BB283B" w:rsidP="00966F65">
      <w:pPr>
        <w:ind w:left="360"/>
        <w:rPr>
          <w:i w:val="0"/>
          <w:sz w:val="22"/>
          <w:szCs w:val="22"/>
        </w:rPr>
      </w:pPr>
      <w:r w:rsidRPr="006F0459">
        <w:rPr>
          <w:i w:val="0"/>
          <w:sz w:val="22"/>
          <w:szCs w:val="22"/>
        </w:rPr>
        <w:t>2.</w:t>
      </w:r>
      <w:r w:rsidR="008C1A07" w:rsidRPr="006F0459">
        <w:rPr>
          <w:i w:val="0"/>
          <w:sz w:val="22"/>
          <w:szCs w:val="22"/>
        </w:rPr>
        <w:t xml:space="preserve">2. </w:t>
      </w:r>
      <w:r w:rsidRPr="006F0459">
        <w:rPr>
          <w:i w:val="0"/>
          <w:sz w:val="22"/>
          <w:szCs w:val="22"/>
        </w:rPr>
        <w:t xml:space="preserve">Wykonawca winien zapoznać się z kompletem dokumentów, składającym się na </w:t>
      </w:r>
    </w:p>
    <w:p w:rsidR="007C0F13" w:rsidRPr="006F0459" w:rsidRDefault="00BB283B" w:rsidP="0062699C">
      <w:pPr>
        <w:ind w:left="360"/>
        <w:rPr>
          <w:b/>
          <w:i w:val="0"/>
          <w:color w:val="000000"/>
          <w:sz w:val="22"/>
          <w:szCs w:val="22"/>
        </w:rPr>
      </w:pPr>
      <w:r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3.1. Zamawiający” – Gmina Boniewo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 xml:space="preserve">4  „Ustawa”lub „Pzp”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0E4C60" w:rsidP="00916FD5">
      <w:pPr>
        <w:pStyle w:val="Nagwek"/>
        <w:rPr>
          <w:i w:val="0"/>
          <w:sz w:val="22"/>
          <w:szCs w:val="22"/>
        </w:rPr>
      </w:pPr>
      <w:r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p>
    <w:p w:rsidR="00CA181A" w:rsidRPr="006F0459" w:rsidRDefault="004821DF" w:rsidP="005A2F68">
      <w:pPr>
        <w:pStyle w:val="Nagwek"/>
        <w:jc w:val="center"/>
        <w:rPr>
          <w:i w:val="0"/>
          <w:sz w:val="22"/>
          <w:szCs w:val="22"/>
        </w:rPr>
      </w:pPr>
      <w:r w:rsidRPr="006F0459">
        <w:rPr>
          <w:i w:val="0"/>
          <w:sz w:val="22"/>
          <w:szCs w:val="22"/>
        </w:rPr>
        <w:t>odpłatną zawieraną między Z</w:t>
      </w:r>
      <w:r w:rsidR="00B41696" w:rsidRPr="006F0459">
        <w:rPr>
          <w:i w:val="0"/>
          <w:sz w:val="22"/>
          <w:szCs w:val="22"/>
        </w:rPr>
        <w:t xml:space="preserve">amawiającym a Wykonawcą, której przedmiotem  </w:t>
      </w:r>
      <w:r w:rsidRPr="006F0459">
        <w:rPr>
          <w:i w:val="0"/>
          <w:sz w:val="22"/>
          <w:szCs w:val="22"/>
        </w:rPr>
        <w:t xml:space="preserve">są </w:t>
      </w:r>
    </w:p>
    <w:p w:rsidR="00842F8A" w:rsidRPr="006F0459" w:rsidRDefault="00B41696" w:rsidP="00842F8A">
      <w:pPr>
        <w:tabs>
          <w:tab w:val="center" w:pos="4896"/>
          <w:tab w:val="right" w:pos="9432"/>
        </w:tabs>
        <w:jc w:val="center"/>
        <w:rPr>
          <w:b/>
          <w:i w:val="0"/>
          <w:sz w:val="22"/>
          <w:szCs w:val="22"/>
        </w:rPr>
      </w:pPr>
      <w:r w:rsidRPr="00A32C59">
        <w:rPr>
          <w:i w:val="0"/>
          <w:sz w:val="22"/>
          <w:szCs w:val="22"/>
        </w:rPr>
        <w:t>roboty budowlane związane z realizacją zadania</w:t>
      </w:r>
      <w:r w:rsidR="0031523F">
        <w:rPr>
          <w:i w:val="0"/>
          <w:sz w:val="22"/>
          <w:szCs w:val="22"/>
        </w:rPr>
        <w:t xml:space="preserve"> </w:t>
      </w:r>
      <w:r w:rsidR="0031523F">
        <w:rPr>
          <w:b/>
          <w:sz w:val="22"/>
          <w:szCs w:val="22"/>
        </w:rPr>
        <w:t>Przebudowa  drogi gminnej w miejscowości Sułkówek</w:t>
      </w:r>
    </w:p>
    <w:p w:rsidR="001A385A" w:rsidRPr="006F0459" w:rsidRDefault="000E4C60" w:rsidP="00437B28">
      <w:pPr>
        <w:ind w:firstLine="708"/>
        <w:jc w:val="center"/>
        <w:rPr>
          <w:i w:val="0"/>
          <w:sz w:val="22"/>
          <w:szCs w:val="22"/>
        </w:rPr>
      </w:pPr>
      <w:r w:rsidRPr="006F0459">
        <w:rPr>
          <w:i w:val="0"/>
          <w:sz w:val="22"/>
          <w:szCs w:val="22"/>
        </w:rPr>
        <w:t xml:space="preserve"> 3.</w:t>
      </w:r>
      <w:r w:rsidR="001A385A" w:rsidRPr="006F0459">
        <w:rPr>
          <w:i w:val="0"/>
          <w:sz w:val="22"/>
          <w:szCs w:val="22"/>
        </w:rPr>
        <w:t xml:space="preserve">6  ”Wykonawca” </w:t>
      </w:r>
      <w:r w:rsidR="005E18AD" w:rsidRPr="006F0459">
        <w:rPr>
          <w:i w:val="0"/>
          <w:sz w:val="22"/>
          <w:szCs w:val="22"/>
        </w:rPr>
        <w:t>osoba fizyczna, osobę prawną albo jednostkę organizacyjną nieposiadającą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CE6CF6" w:rsidRPr="006F0459" w:rsidRDefault="00CE6CF6" w:rsidP="00966F65">
      <w:pPr>
        <w:tabs>
          <w:tab w:val="center" w:pos="5180"/>
          <w:tab w:val="right" w:pos="9716"/>
        </w:tabs>
        <w:rPr>
          <w:i w:val="0"/>
          <w:sz w:val="22"/>
          <w:szCs w:val="22"/>
        </w:rPr>
      </w:pPr>
    </w:p>
    <w:p w:rsidR="00CE6CF6" w:rsidRPr="006F0459" w:rsidRDefault="00CE6CF6" w:rsidP="00966F65">
      <w:pPr>
        <w:tabs>
          <w:tab w:val="center" w:pos="5180"/>
          <w:tab w:val="right" w:pos="9716"/>
        </w:tabs>
        <w:rPr>
          <w:i w:val="0"/>
          <w:sz w:val="22"/>
          <w:szCs w:val="22"/>
        </w:rPr>
      </w:pPr>
    </w:p>
    <w:p w:rsidR="001650D1" w:rsidRDefault="001650D1" w:rsidP="00966F65">
      <w:pPr>
        <w:tabs>
          <w:tab w:val="center" w:pos="5180"/>
          <w:tab w:val="right" w:pos="9716"/>
        </w:tabs>
        <w:rPr>
          <w:i w:val="0"/>
          <w:sz w:val="22"/>
          <w:szCs w:val="22"/>
        </w:rPr>
      </w:pPr>
    </w:p>
    <w:p w:rsidR="00437B28" w:rsidRDefault="00437B28" w:rsidP="00966F65">
      <w:pPr>
        <w:tabs>
          <w:tab w:val="center" w:pos="5180"/>
          <w:tab w:val="right" w:pos="9716"/>
        </w:tabs>
        <w:rPr>
          <w:i w:val="0"/>
          <w:sz w:val="22"/>
          <w:szCs w:val="22"/>
        </w:rPr>
      </w:pPr>
    </w:p>
    <w:p w:rsidR="00437B28" w:rsidRDefault="00437B28" w:rsidP="00966F65">
      <w:pPr>
        <w:tabs>
          <w:tab w:val="center" w:pos="5180"/>
          <w:tab w:val="right" w:pos="9716"/>
        </w:tabs>
        <w:rPr>
          <w:i w:val="0"/>
          <w:sz w:val="22"/>
          <w:szCs w:val="22"/>
        </w:rPr>
      </w:pPr>
    </w:p>
    <w:p w:rsidR="00437B28" w:rsidRDefault="00437B28" w:rsidP="00966F65">
      <w:pPr>
        <w:tabs>
          <w:tab w:val="center" w:pos="5180"/>
          <w:tab w:val="right" w:pos="9716"/>
        </w:tabs>
        <w:rPr>
          <w:i w:val="0"/>
          <w:sz w:val="22"/>
          <w:szCs w:val="22"/>
        </w:rPr>
      </w:pPr>
    </w:p>
    <w:p w:rsidR="00437B28" w:rsidRPr="006F0459" w:rsidRDefault="00437B28"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lastRenderedPageBreak/>
        <w:t>I</w:t>
      </w:r>
      <w:r w:rsidRPr="006F0459">
        <w:rPr>
          <w:rFonts w:ascii="Times New Roman" w:hAnsi="Times New Roman"/>
          <w:b w:val="0"/>
          <w:spacing w:val="-3"/>
          <w:sz w:val="22"/>
          <w:szCs w:val="22"/>
        </w:rPr>
        <w:t xml:space="preserve">. </w:t>
      </w:r>
      <w:r w:rsidRPr="006F0459">
        <w:rPr>
          <w:rFonts w:ascii="Times New Roman" w:hAnsi="Times New Roman"/>
          <w:sz w:val="22"/>
          <w:szCs w:val="22"/>
        </w:rPr>
        <w:t xml:space="preserve">Nazwa i adres zamawiającego.  </w:t>
      </w: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437B28" w:rsidRPr="006F0459" w:rsidRDefault="00437B28" w:rsidP="00437B28">
      <w:pPr>
        <w:tabs>
          <w:tab w:val="center" w:pos="4896"/>
          <w:tab w:val="right" w:pos="9432"/>
        </w:tabs>
        <w:rPr>
          <w:i w:val="0"/>
          <w:sz w:val="22"/>
          <w:szCs w:val="22"/>
        </w:rPr>
      </w:pPr>
    </w:p>
    <w:p w:rsidR="00437B28" w:rsidRPr="006F0459" w:rsidRDefault="00437B28" w:rsidP="00437B28">
      <w:pPr>
        <w:numPr>
          <w:ilvl w:val="0"/>
          <w:numId w:val="3"/>
        </w:numPr>
        <w:tabs>
          <w:tab w:val="center" w:pos="4896"/>
          <w:tab w:val="right" w:pos="9432"/>
        </w:tabs>
        <w:rPr>
          <w:b/>
          <w:i w:val="0"/>
          <w:sz w:val="22"/>
          <w:szCs w:val="22"/>
        </w:rPr>
      </w:pPr>
      <w:r w:rsidRPr="006F0459">
        <w:rPr>
          <w:b/>
          <w:i w:val="0"/>
          <w:sz w:val="22"/>
          <w:szCs w:val="22"/>
        </w:rPr>
        <w:t>Gmina Boniewo</w:t>
      </w:r>
    </w:p>
    <w:p w:rsidR="00437B28" w:rsidRPr="006F0459" w:rsidRDefault="00437B28" w:rsidP="00437B28">
      <w:pPr>
        <w:tabs>
          <w:tab w:val="center" w:pos="4896"/>
          <w:tab w:val="right" w:pos="9432"/>
        </w:tabs>
        <w:rPr>
          <w:b/>
          <w:i w:val="0"/>
          <w:sz w:val="22"/>
          <w:szCs w:val="22"/>
        </w:rPr>
      </w:pPr>
      <w:r w:rsidRPr="006F0459">
        <w:rPr>
          <w:b/>
          <w:i w:val="0"/>
          <w:sz w:val="22"/>
          <w:szCs w:val="22"/>
        </w:rPr>
        <w:t xml:space="preserve">           ul. Szkolna 28, p-ta 87-851 Boniewo</w:t>
      </w:r>
    </w:p>
    <w:p w:rsidR="00437B28" w:rsidRPr="006F0459" w:rsidRDefault="00437B28" w:rsidP="00437B28">
      <w:pPr>
        <w:tabs>
          <w:tab w:val="center" w:pos="4896"/>
          <w:tab w:val="right" w:pos="9432"/>
        </w:tabs>
        <w:rPr>
          <w:b/>
          <w:i w:val="0"/>
          <w:sz w:val="22"/>
          <w:szCs w:val="22"/>
          <w:lang w:val="en-US"/>
        </w:rPr>
      </w:pPr>
      <w:r w:rsidRPr="006F0459">
        <w:rPr>
          <w:b/>
          <w:i w:val="0"/>
          <w:sz w:val="22"/>
          <w:szCs w:val="22"/>
        </w:rPr>
        <w:t xml:space="preserve">tel. (054) 284-01-81        fax. </w:t>
      </w:r>
      <w:r w:rsidRPr="006F0459">
        <w:rPr>
          <w:b/>
          <w:i w:val="0"/>
          <w:sz w:val="22"/>
          <w:szCs w:val="22"/>
          <w:lang w:val="en-US"/>
        </w:rPr>
        <w:t>(054) 284-01-81</w:t>
      </w:r>
    </w:p>
    <w:p w:rsidR="00437B28" w:rsidRPr="006F0459" w:rsidRDefault="00437B28" w:rsidP="00437B28">
      <w:pPr>
        <w:numPr>
          <w:ilvl w:val="0"/>
          <w:numId w:val="3"/>
        </w:numPr>
        <w:tabs>
          <w:tab w:val="center" w:pos="4896"/>
          <w:tab w:val="right" w:pos="9432"/>
        </w:tabs>
        <w:rPr>
          <w:i w:val="0"/>
          <w:sz w:val="22"/>
          <w:szCs w:val="22"/>
        </w:rPr>
      </w:pPr>
      <w:r w:rsidRPr="006F0459">
        <w:rPr>
          <w:i w:val="0"/>
          <w:sz w:val="22"/>
          <w:szCs w:val="22"/>
        </w:rPr>
        <w:t>Formularz SIWZ zamieszczono na stronie internetowej www.bip.boniewo.pl</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II. Tryb udzielenia zamówienia</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o wartości mniejszej od kwot progowych określonych w przepisach wydanych na podstawie art.11 ust.8 na roboty budowlane ustawy z dnia 29 stycznia 2004 roku Prawo zamówień publicznych </w:t>
      </w:r>
    </w:p>
    <w:p w:rsidR="00437B28" w:rsidRPr="006F0459" w:rsidRDefault="00CC0C56" w:rsidP="00437B28">
      <w:pPr>
        <w:tabs>
          <w:tab w:val="center" w:pos="5322"/>
          <w:tab w:val="right" w:pos="9858"/>
        </w:tabs>
        <w:ind w:left="426" w:hanging="426"/>
        <w:rPr>
          <w:i w:val="0"/>
          <w:sz w:val="22"/>
          <w:szCs w:val="22"/>
        </w:rPr>
      </w:pPr>
      <w:r>
        <w:rPr>
          <w:i w:val="0"/>
          <w:sz w:val="22"/>
          <w:szCs w:val="22"/>
        </w:rPr>
        <w:t>(Dz. U. z 2017 ,poz. 1579</w:t>
      </w:r>
      <w:r w:rsidR="00437B28" w:rsidRPr="006F0459">
        <w:rPr>
          <w:i w:val="0"/>
          <w:sz w:val="22"/>
          <w:szCs w:val="22"/>
        </w:rPr>
        <w:t xml:space="preserve"> z poźn. zm)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2.2.Postępowanie zostanie unieważnione  zgodnie z art.93.ust.1  PZP </w:t>
      </w:r>
    </w:p>
    <w:p w:rsidR="00437B28" w:rsidRPr="006F0459" w:rsidRDefault="00437B28" w:rsidP="00437B28">
      <w:pPr>
        <w:tabs>
          <w:tab w:val="center" w:pos="5180"/>
          <w:tab w:val="right" w:pos="9716"/>
        </w:tabs>
        <w:ind w:left="284"/>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2.3. W zawiadomieniu o unieważnieniu przetargu Zamawiający poda uzasadnienie prawne i faktyczne unieważnienia. Zawiadomienie zostanie przesłane do wszystkich Wykonawców, którzy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złożyli oferty- w przypadku unieważnienia postępowania po upływie terminu składania ofert.</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2.4.W przypadku unieważnienia postępowania o udzielenie zamówienia , Zamawiający na wniosek Wykonawcy, który ubiegał się o udzielenie zamówienia , zawiadamia o wszczęciu kolejnego postępowania, które dotyczy tego samego przedmiotu zamówienia lub obejmuje ten sam przedmiot zamówienia.</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III .Opis przedmiotu  zamówienia</w:t>
      </w:r>
    </w:p>
    <w:p w:rsidR="00437B28" w:rsidRPr="006F0459" w:rsidRDefault="00437B28" w:rsidP="00437B28">
      <w:pPr>
        <w:tabs>
          <w:tab w:val="center" w:pos="4896"/>
          <w:tab w:val="right" w:pos="9432"/>
        </w:tabs>
        <w:rPr>
          <w:b/>
          <w:i w:val="0"/>
          <w:color w:val="FF0000"/>
          <w:sz w:val="22"/>
          <w:szCs w:val="22"/>
        </w:rPr>
      </w:pPr>
      <w:r w:rsidRPr="006F0459">
        <w:rPr>
          <w:b/>
          <w:i w:val="0"/>
          <w:sz w:val="22"/>
          <w:szCs w:val="22"/>
        </w:rPr>
        <w:t xml:space="preserve">3.1. Przedmiotem zamówienia jest : </w:t>
      </w:r>
    </w:p>
    <w:p w:rsidR="0031523F" w:rsidRDefault="0031523F" w:rsidP="00437B28">
      <w:pPr>
        <w:tabs>
          <w:tab w:val="center" w:pos="4896"/>
          <w:tab w:val="right" w:pos="9432"/>
        </w:tabs>
        <w:rPr>
          <w:b/>
          <w:sz w:val="22"/>
          <w:szCs w:val="22"/>
        </w:rPr>
      </w:pPr>
      <w:r>
        <w:rPr>
          <w:b/>
          <w:sz w:val="22"/>
          <w:szCs w:val="22"/>
        </w:rPr>
        <w:t xml:space="preserve">Przebudowa  drogi gminnej w miejscowości Sułkówek </w:t>
      </w:r>
    </w:p>
    <w:p w:rsidR="001320FF" w:rsidRPr="0079786D" w:rsidRDefault="00B32EAB" w:rsidP="00437B28">
      <w:pPr>
        <w:tabs>
          <w:tab w:val="center" w:pos="4896"/>
          <w:tab w:val="right" w:pos="9432"/>
        </w:tabs>
        <w:rPr>
          <w:i w:val="0"/>
          <w:sz w:val="22"/>
          <w:szCs w:val="22"/>
        </w:rPr>
      </w:pPr>
      <w:r>
        <w:rPr>
          <w:i w:val="0"/>
          <w:sz w:val="22"/>
          <w:szCs w:val="22"/>
        </w:rPr>
        <w:t xml:space="preserve">Długość drogi 836 mb. </w:t>
      </w:r>
    </w:p>
    <w:p w:rsidR="00437B28" w:rsidRPr="0079786D" w:rsidRDefault="00842F8A" w:rsidP="00437B28">
      <w:pPr>
        <w:tabs>
          <w:tab w:val="center" w:pos="4896"/>
          <w:tab w:val="right" w:pos="9432"/>
        </w:tabs>
        <w:rPr>
          <w:i w:val="0"/>
          <w:sz w:val="22"/>
          <w:szCs w:val="22"/>
        </w:rPr>
      </w:pPr>
      <w:r w:rsidRPr="0079786D">
        <w:rPr>
          <w:i w:val="0"/>
          <w:sz w:val="22"/>
          <w:szCs w:val="22"/>
        </w:rPr>
        <w:t xml:space="preserve">Zakres robót  </w:t>
      </w:r>
      <w:r w:rsidR="001320FF" w:rsidRPr="0079786D">
        <w:rPr>
          <w:i w:val="0"/>
          <w:sz w:val="22"/>
          <w:szCs w:val="22"/>
        </w:rPr>
        <w:t>:</w:t>
      </w:r>
      <w:r w:rsidRPr="0079786D">
        <w:rPr>
          <w:i w:val="0"/>
          <w:sz w:val="22"/>
          <w:szCs w:val="22"/>
        </w:rPr>
        <w:t xml:space="preserve"> :</w:t>
      </w:r>
    </w:p>
    <w:p w:rsidR="00437B28" w:rsidRPr="0079786D" w:rsidRDefault="00437B28" w:rsidP="00437B28">
      <w:pPr>
        <w:tabs>
          <w:tab w:val="center" w:pos="4896"/>
          <w:tab w:val="right" w:pos="9432"/>
        </w:tabs>
        <w:rPr>
          <w:i w:val="0"/>
          <w:sz w:val="22"/>
          <w:szCs w:val="22"/>
        </w:rPr>
      </w:pPr>
      <w:r w:rsidRPr="0079786D">
        <w:rPr>
          <w:i w:val="0"/>
          <w:sz w:val="22"/>
          <w:szCs w:val="22"/>
        </w:rPr>
        <w:t>1. Roboty przygotowawcze i rozbiórkowe ,</w:t>
      </w:r>
    </w:p>
    <w:p w:rsidR="00437B28" w:rsidRPr="0079786D" w:rsidRDefault="0079786D" w:rsidP="00437B28">
      <w:pPr>
        <w:tabs>
          <w:tab w:val="center" w:pos="4896"/>
          <w:tab w:val="right" w:pos="9432"/>
        </w:tabs>
        <w:rPr>
          <w:i w:val="0"/>
          <w:sz w:val="22"/>
          <w:szCs w:val="22"/>
        </w:rPr>
      </w:pPr>
      <w:r w:rsidRPr="0079786D">
        <w:rPr>
          <w:i w:val="0"/>
          <w:sz w:val="22"/>
          <w:szCs w:val="22"/>
        </w:rPr>
        <w:t>2</w:t>
      </w:r>
      <w:r w:rsidR="00437B28" w:rsidRPr="0079786D">
        <w:rPr>
          <w:i w:val="0"/>
          <w:sz w:val="22"/>
          <w:szCs w:val="22"/>
        </w:rPr>
        <w:t xml:space="preserve">. Nawierzchnia jezdni </w:t>
      </w:r>
      <w:r w:rsidR="00842F8A" w:rsidRPr="0079786D">
        <w:rPr>
          <w:i w:val="0"/>
          <w:sz w:val="22"/>
          <w:szCs w:val="22"/>
        </w:rPr>
        <w:t>beton asfaltowy,</w:t>
      </w:r>
    </w:p>
    <w:p w:rsidR="00437B28" w:rsidRPr="0079786D" w:rsidRDefault="00842F8A" w:rsidP="00437B28">
      <w:pPr>
        <w:tabs>
          <w:tab w:val="center" w:pos="4896"/>
          <w:tab w:val="right" w:pos="9432"/>
        </w:tabs>
        <w:rPr>
          <w:i w:val="0"/>
          <w:sz w:val="22"/>
          <w:szCs w:val="22"/>
        </w:rPr>
      </w:pPr>
      <w:r w:rsidRPr="0079786D">
        <w:rPr>
          <w:i w:val="0"/>
          <w:sz w:val="22"/>
          <w:szCs w:val="22"/>
        </w:rPr>
        <w:t>Szerokość pasa ruchu - -3,5 m</w:t>
      </w:r>
    </w:p>
    <w:p w:rsidR="00437B28" w:rsidRPr="0079786D" w:rsidRDefault="00437B28" w:rsidP="00437B28">
      <w:pPr>
        <w:tabs>
          <w:tab w:val="center" w:pos="4896"/>
          <w:tab w:val="right" w:pos="9432"/>
        </w:tabs>
        <w:rPr>
          <w:i w:val="0"/>
          <w:sz w:val="22"/>
          <w:szCs w:val="22"/>
        </w:rPr>
      </w:pPr>
      <w:r w:rsidRPr="0079786D">
        <w:rPr>
          <w:i w:val="0"/>
          <w:sz w:val="22"/>
          <w:szCs w:val="22"/>
        </w:rPr>
        <w:t xml:space="preserve">Szerokość poboczy -2 x  0,75m,  </w:t>
      </w:r>
    </w:p>
    <w:p w:rsidR="00437B28" w:rsidRPr="0079786D" w:rsidRDefault="0079786D" w:rsidP="00437B28">
      <w:pPr>
        <w:tabs>
          <w:tab w:val="center" w:pos="4896"/>
          <w:tab w:val="right" w:pos="9432"/>
        </w:tabs>
        <w:rPr>
          <w:i w:val="0"/>
          <w:sz w:val="22"/>
          <w:szCs w:val="22"/>
        </w:rPr>
      </w:pPr>
      <w:r w:rsidRPr="0079786D">
        <w:rPr>
          <w:i w:val="0"/>
          <w:sz w:val="22"/>
          <w:szCs w:val="22"/>
        </w:rPr>
        <w:t>3</w:t>
      </w:r>
      <w:r w:rsidR="00437B28" w:rsidRPr="0079786D">
        <w:rPr>
          <w:i w:val="0"/>
          <w:sz w:val="22"/>
          <w:szCs w:val="22"/>
        </w:rPr>
        <w:t xml:space="preserve">. Oznakowanie </w:t>
      </w:r>
      <w:r w:rsidR="00842F8A" w:rsidRPr="0079786D">
        <w:rPr>
          <w:i w:val="0"/>
          <w:sz w:val="22"/>
          <w:szCs w:val="22"/>
        </w:rPr>
        <w:t>pionowe,</w:t>
      </w:r>
    </w:p>
    <w:p w:rsidR="00437B28" w:rsidRPr="0079786D" w:rsidRDefault="0079786D" w:rsidP="00437B28">
      <w:pPr>
        <w:tabs>
          <w:tab w:val="center" w:pos="4896"/>
          <w:tab w:val="right" w:pos="9432"/>
        </w:tabs>
        <w:rPr>
          <w:i w:val="0"/>
          <w:sz w:val="22"/>
          <w:szCs w:val="22"/>
        </w:rPr>
      </w:pPr>
      <w:r w:rsidRPr="0079786D">
        <w:rPr>
          <w:i w:val="0"/>
          <w:sz w:val="22"/>
          <w:szCs w:val="22"/>
        </w:rPr>
        <w:t>4</w:t>
      </w:r>
      <w:r w:rsidR="00437B28" w:rsidRPr="0079786D">
        <w:rPr>
          <w:i w:val="0"/>
          <w:sz w:val="22"/>
          <w:szCs w:val="22"/>
        </w:rPr>
        <w:t xml:space="preserve">. Roboty wykończeniowe </w:t>
      </w:r>
    </w:p>
    <w:p w:rsidR="00437B28" w:rsidRPr="0079786D" w:rsidRDefault="0079786D" w:rsidP="00437B28">
      <w:pPr>
        <w:tabs>
          <w:tab w:val="center" w:pos="4896"/>
          <w:tab w:val="right" w:pos="9432"/>
        </w:tabs>
        <w:rPr>
          <w:i w:val="0"/>
          <w:sz w:val="22"/>
          <w:szCs w:val="22"/>
        </w:rPr>
      </w:pPr>
      <w:r w:rsidRPr="0079786D">
        <w:rPr>
          <w:i w:val="0"/>
          <w:sz w:val="22"/>
          <w:szCs w:val="22"/>
        </w:rPr>
        <w:t>5</w:t>
      </w:r>
      <w:r w:rsidR="00437B28" w:rsidRPr="0079786D">
        <w:rPr>
          <w:i w:val="0"/>
          <w:sz w:val="22"/>
          <w:szCs w:val="22"/>
        </w:rPr>
        <w:t>. Wykonanie inwentaryzacji geodezyjnej powykonawczej.</w:t>
      </w:r>
    </w:p>
    <w:p w:rsidR="001320FF" w:rsidRPr="0085126E" w:rsidRDefault="001320FF" w:rsidP="001320FF">
      <w:pPr>
        <w:tabs>
          <w:tab w:val="center" w:pos="4896"/>
          <w:tab w:val="right" w:pos="9432"/>
        </w:tabs>
        <w:rPr>
          <w:i w:val="0"/>
          <w:sz w:val="22"/>
          <w:szCs w:val="22"/>
        </w:rPr>
      </w:pPr>
    </w:p>
    <w:p w:rsidR="00437B28" w:rsidRPr="0085126E" w:rsidRDefault="00437B28" w:rsidP="00437B28">
      <w:pPr>
        <w:tabs>
          <w:tab w:val="center" w:pos="4896"/>
          <w:tab w:val="right" w:pos="9432"/>
        </w:tabs>
        <w:rPr>
          <w:b/>
          <w:i w:val="0"/>
          <w:sz w:val="22"/>
          <w:szCs w:val="22"/>
          <w:u w:val="single"/>
        </w:rPr>
      </w:pPr>
      <w:r w:rsidRPr="0085126E">
        <w:rPr>
          <w:b/>
          <w:i w:val="0"/>
          <w:sz w:val="22"/>
          <w:szCs w:val="22"/>
          <w:u w:val="single"/>
        </w:rPr>
        <w:t>Szczegółowy zakres zadania zawarty został w projektac</w:t>
      </w:r>
      <w:r w:rsidR="00C17DD1">
        <w:rPr>
          <w:b/>
          <w:i w:val="0"/>
          <w:sz w:val="22"/>
          <w:szCs w:val="22"/>
          <w:u w:val="single"/>
        </w:rPr>
        <w:t>h  budowlanych, przedmiarach</w:t>
      </w:r>
      <w:r w:rsidR="00842F8A">
        <w:rPr>
          <w:b/>
          <w:i w:val="0"/>
          <w:sz w:val="22"/>
          <w:szCs w:val="22"/>
          <w:u w:val="single"/>
        </w:rPr>
        <w:t xml:space="preserve"> , </w:t>
      </w:r>
      <w:r w:rsidRPr="0085126E">
        <w:rPr>
          <w:b/>
          <w:i w:val="0"/>
          <w:sz w:val="22"/>
          <w:szCs w:val="22"/>
          <w:u w:val="single"/>
        </w:rPr>
        <w:t xml:space="preserve">  stanowiących załącznik do SIWZ i będących integralną częścią  SIWZ.</w:t>
      </w:r>
    </w:p>
    <w:p w:rsidR="00437B28" w:rsidRDefault="00437B28" w:rsidP="00437B28">
      <w:pPr>
        <w:rPr>
          <w:sz w:val="22"/>
          <w:szCs w:val="22"/>
        </w:rPr>
      </w:pPr>
      <w:r>
        <w:rPr>
          <w:sz w:val="22"/>
          <w:szCs w:val="22"/>
        </w:rPr>
        <w:t>Zamawiający wymaga zatrudnienia</w:t>
      </w:r>
      <w:r w:rsidRPr="006F0459">
        <w:rPr>
          <w:sz w:val="22"/>
          <w:szCs w:val="22"/>
        </w:rPr>
        <w:t xml:space="preserve"> przez Wykonawcę lub podwykonawcę na podstawie umowy o pracę (art. 22 § 1 Kode</w:t>
      </w:r>
      <w:r>
        <w:rPr>
          <w:sz w:val="22"/>
          <w:szCs w:val="22"/>
        </w:rPr>
        <w:t xml:space="preserve">ksu pracy) pracowników  którzy </w:t>
      </w:r>
      <w:r w:rsidRPr="006F0459">
        <w:rPr>
          <w:sz w:val="22"/>
          <w:szCs w:val="22"/>
        </w:rPr>
        <w:t xml:space="preserve"> wykonują czynności związane z wykonywaniem robót budowlanych opisanych w </w:t>
      </w:r>
      <w:r>
        <w:rPr>
          <w:sz w:val="22"/>
          <w:szCs w:val="22"/>
        </w:rPr>
        <w:t xml:space="preserve">dokumentacji budowlanej celem realizacji zadnia  . </w:t>
      </w:r>
      <w:r w:rsidRPr="006F0459">
        <w:rPr>
          <w:sz w:val="22"/>
          <w:szCs w:val="22"/>
        </w:rPr>
        <w:t>Wymóg zatrudnienia nie dotyczy osób kierujących budową, wykonujących usługi geodezyjne</w:t>
      </w:r>
      <w:r w:rsidR="00CF0152">
        <w:rPr>
          <w:sz w:val="22"/>
          <w:szCs w:val="22"/>
        </w:rPr>
        <w:t xml:space="preserve"> </w:t>
      </w:r>
      <w:r w:rsidRPr="006F0459">
        <w:rPr>
          <w:sz w:val="22"/>
          <w:szCs w:val="22"/>
        </w:rPr>
        <w:t xml:space="preserve">,osób wykonujących usługi sprzętowe i transportowe oraz osób wykonujących dostawy materiałów budowlanych. </w:t>
      </w:r>
    </w:p>
    <w:p w:rsidR="00437B28" w:rsidRDefault="00437B28" w:rsidP="00437B28">
      <w:pPr>
        <w:rPr>
          <w:sz w:val="22"/>
          <w:szCs w:val="22"/>
        </w:rPr>
      </w:pPr>
    </w:p>
    <w:p w:rsidR="00437B28" w:rsidRPr="00D662AF" w:rsidRDefault="00437B28" w:rsidP="00437B28">
      <w:pPr>
        <w:rPr>
          <w:sz w:val="22"/>
          <w:szCs w:val="22"/>
        </w:rPr>
      </w:pPr>
      <w:r w:rsidRPr="00232ED2">
        <w:rPr>
          <w:sz w:val="22"/>
          <w:szCs w:val="22"/>
        </w:rPr>
        <w:t xml:space="preserve">Zamawiający może w każdym czasie </w:t>
      </w:r>
      <w:r>
        <w:rPr>
          <w:sz w:val="22"/>
          <w:szCs w:val="22"/>
        </w:rPr>
        <w:t xml:space="preserve"> żądać celem potwierdzenia zatrudniania </w:t>
      </w:r>
      <w:r w:rsidRPr="00232ED2">
        <w:rPr>
          <w:sz w:val="22"/>
          <w:szCs w:val="22"/>
        </w:rPr>
        <w:t xml:space="preserve">przedłożenia dokumentów, zgodnie z zapisami zawartymi we wzorze umowy stanowiącym załącznik nr 1do SIWZ. Uprawnienia </w:t>
      </w:r>
      <w:r w:rsidRPr="00232ED2">
        <w:rPr>
          <w:sz w:val="22"/>
          <w:szCs w:val="22"/>
        </w:rPr>
        <w:lastRenderedPageBreak/>
        <w:t>zamawiającego w zakresie kontroli spełniania przez wykonawcę wymagań, o których mowa w art. 29 ust. 3a, oraz sankcje z tytułu niespełnienia tych wymagań określone zostały we wzorze umowy stanowiącej załącznik nr 1 do SIWZ</w:t>
      </w:r>
      <w:r>
        <w:rPr>
          <w:sz w:val="22"/>
          <w:szCs w:val="22"/>
        </w:rPr>
        <w:t>.</w:t>
      </w:r>
    </w:p>
    <w:p w:rsidR="00437B28" w:rsidRPr="006F0459" w:rsidRDefault="00437B28" w:rsidP="00437B28">
      <w:pPr>
        <w:tabs>
          <w:tab w:val="center" w:pos="4896"/>
          <w:tab w:val="right" w:pos="9432"/>
        </w:tabs>
        <w:rPr>
          <w:i w:val="0"/>
          <w:color w:val="FF0000"/>
          <w:sz w:val="22"/>
          <w:szCs w:val="22"/>
        </w:rPr>
      </w:pPr>
    </w:p>
    <w:p w:rsidR="00437B28" w:rsidRPr="006F0459" w:rsidRDefault="00437B28" w:rsidP="00437B28">
      <w:pPr>
        <w:tabs>
          <w:tab w:val="center" w:pos="4896"/>
          <w:tab w:val="right" w:pos="9432"/>
        </w:tabs>
        <w:rPr>
          <w:i w:val="0"/>
          <w:color w:val="FF0000"/>
          <w:sz w:val="22"/>
          <w:szCs w:val="22"/>
        </w:rPr>
      </w:pPr>
    </w:p>
    <w:p w:rsidR="00437B28" w:rsidRDefault="00437B28" w:rsidP="00437B28">
      <w:pPr>
        <w:tabs>
          <w:tab w:val="center" w:pos="4896"/>
          <w:tab w:val="right" w:pos="9432"/>
        </w:tabs>
        <w:rPr>
          <w:b/>
          <w:i w:val="0"/>
          <w:sz w:val="22"/>
          <w:szCs w:val="22"/>
        </w:rPr>
      </w:pPr>
      <w:r w:rsidRPr="006F0459">
        <w:rPr>
          <w:b/>
          <w:i w:val="0"/>
          <w:sz w:val="22"/>
          <w:szCs w:val="22"/>
        </w:rPr>
        <w:t>Wykonawca składający ofertę  zobowiązuje się do wykonania pełnego zakresu przedmiotu zamówienia ujęt</w:t>
      </w:r>
      <w:r>
        <w:rPr>
          <w:b/>
          <w:i w:val="0"/>
          <w:sz w:val="22"/>
          <w:szCs w:val="22"/>
        </w:rPr>
        <w:t>ego w dokumentacji projektowej , Specyfikacji technicznej ,</w:t>
      </w:r>
      <w:r w:rsidRPr="006F0459">
        <w:rPr>
          <w:b/>
          <w:i w:val="0"/>
          <w:sz w:val="22"/>
          <w:szCs w:val="22"/>
        </w:rPr>
        <w:t xml:space="preserve"> przedmiarach</w:t>
      </w:r>
      <w:r>
        <w:rPr>
          <w:b/>
          <w:i w:val="0"/>
          <w:sz w:val="22"/>
          <w:szCs w:val="22"/>
        </w:rPr>
        <w:t xml:space="preserve"> , organizacji ruchu. </w:t>
      </w:r>
    </w:p>
    <w:p w:rsidR="00437B28" w:rsidRPr="0041543D" w:rsidRDefault="00437B28" w:rsidP="00437B28">
      <w:pPr>
        <w:tabs>
          <w:tab w:val="center" w:pos="4896"/>
          <w:tab w:val="right" w:pos="9432"/>
        </w:tabs>
        <w:rPr>
          <w:b/>
          <w:sz w:val="22"/>
          <w:szCs w:val="22"/>
        </w:rPr>
      </w:pPr>
      <w:r w:rsidRPr="0041543D">
        <w:rPr>
          <w:b/>
          <w:spacing w:val="0"/>
          <w:sz w:val="22"/>
          <w:szCs w:val="22"/>
          <w:lang w:eastAsia="pl-PL"/>
        </w:rPr>
        <w:t>Oferta musi zawierać  wszelkie koszty związane z realizacją przedmiotu zamówienia</w:t>
      </w:r>
      <w:r w:rsidRPr="0041543D">
        <w:rPr>
          <w:b/>
          <w:sz w:val="22"/>
          <w:szCs w:val="22"/>
        </w:rPr>
        <w:t xml:space="preserve"> zgodnie z obowiązującymi przepisami oraz sztuka budowlaną nawet w przypadku, gdy na moment składania oferty nie można było przewidzieć wszystkich kosztów i pełnego zakresu robót budowlanych, niezbędnych do całkowitego i należytego wykonania umów, cena nie ulegnie zmianie a konieczne roboty zostaną wykonane w ramach zawartej umowy .</w:t>
      </w:r>
    </w:p>
    <w:p w:rsidR="00437B28" w:rsidRPr="006F0459" w:rsidRDefault="00437B28" w:rsidP="00437B28">
      <w:pPr>
        <w:suppressAutoHyphens w:val="0"/>
        <w:autoSpaceDE w:val="0"/>
        <w:autoSpaceDN w:val="0"/>
        <w:adjustRightInd w:val="0"/>
        <w:rPr>
          <w:b/>
          <w:bCs/>
          <w:i w:val="0"/>
          <w:spacing w:val="0"/>
          <w:sz w:val="22"/>
          <w:szCs w:val="22"/>
          <w:lang w:eastAsia="pl-PL"/>
        </w:rPr>
      </w:pP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3.</w:t>
      </w:r>
      <w:r>
        <w:rPr>
          <w:i w:val="0"/>
          <w:sz w:val="22"/>
          <w:szCs w:val="22"/>
        </w:rPr>
        <w:t>2</w:t>
      </w:r>
      <w:r w:rsidRPr="006F0459">
        <w:rPr>
          <w:i w:val="0"/>
          <w:sz w:val="22"/>
          <w:szCs w:val="22"/>
        </w:rPr>
        <w:t>.Wszystkie informacje przedstawione w SIWZ są przeznaczone wyłącznie do przygotowania oferty i nie mogą być wykorzystywane w innym celu oraz udostępniane osobom nie uczestniczącym w postępowaniu.</w:t>
      </w:r>
    </w:p>
    <w:p w:rsidR="00437B28" w:rsidRPr="006F0459" w:rsidRDefault="00437B28" w:rsidP="00437B28">
      <w:pPr>
        <w:tabs>
          <w:tab w:val="center" w:pos="4896"/>
          <w:tab w:val="right" w:pos="9432"/>
        </w:tabs>
        <w:rPr>
          <w:i w:val="0"/>
          <w:sz w:val="22"/>
          <w:szCs w:val="22"/>
        </w:rPr>
      </w:pPr>
      <w:r w:rsidRPr="006F0459">
        <w:rPr>
          <w:i w:val="0"/>
          <w:sz w:val="22"/>
          <w:szCs w:val="22"/>
        </w:rPr>
        <w:t>Wykonawca dostarcza materiały i wyposażenie /urządzenia, sprzęt/ potrzebne do wykonania zamówienia. Na wszystkie zamontowane materiały, urządzenia  Wykonawca zobowiązany jest przedstawić certyfikaty, aprobaty techniczne lub oceny zgodności technicznej – zgodnie z ustawą z dnia 16 kwietnia 2004 roku o wyrobach budowlanych ( Dz. U. z 2016  poz. 1570  z późniejszymi zmianami) .</w:t>
      </w:r>
    </w:p>
    <w:p w:rsidR="00437B28" w:rsidRPr="006F0459" w:rsidRDefault="00437B28" w:rsidP="00437B28">
      <w:pPr>
        <w:tabs>
          <w:tab w:val="center" w:pos="4896"/>
          <w:tab w:val="right" w:pos="9432"/>
        </w:tabs>
        <w:rPr>
          <w:i w:val="0"/>
          <w:sz w:val="22"/>
          <w:szCs w:val="22"/>
        </w:rPr>
      </w:pPr>
      <w:r w:rsidRPr="006F0459">
        <w:rPr>
          <w:i w:val="0"/>
          <w:sz w:val="22"/>
          <w:szCs w:val="22"/>
        </w:rPr>
        <w:t>- po zakończeniu robót Wykonawca zobowiązany jest do uporządkowania terenu, na którym prowadził roboty.</w:t>
      </w:r>
    </w:p>
    <w:p w:rsidR="00437B28" w:rsidRPr="006F0459" w:rsidRDefault="00437B28" w:rsidP="00437B28">
      <w:pPr>
        <w:autoSpaceDE w:val="0"/>
        <w:autoSpaceDN w:val="0"/>
        <w:adjustRightInd w:val="0"/>
        <w:rPr>
          <w:i w:val="0"/>
          <w:spacing w:val="0"/>
          <w:sz w:val="22"/>
          <w:szCs w:val="22"/>
          <w:lang w:eastAsia="pl-PL"/>
        </w:rPr>
      </w:pPr>
      <w:r w:rsidRPr="006F0459">
        <w:rPr>
          <w:rStyle w:val="Pogrubienie"/>
          <w:i w:val="0"/>
          <w:sz w:val="22"/>
          <w:szCs w:val="22"/>
        </w:rPr>
        <w:t>ZASTOSOWANIE ROZWIĄZAŃ RÓWNOWAŻNYCH</w:t>
      </w:r>
      <w:r w:rsidRPr="006F0459">
        <w:rPr>
          <w:i w:val="0"/>
          <w:sz w:val="22"/>
          <w:szCs w:val="22"/>
        </w:rPr>
        <w:br/>
        <w:t>Podane w niniejszej Specyfikacji, oraz w przedmiarze robót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w:t>
      </w:r>
      <w:r w:rsidRPr="006F0459">
        <w:rPr>
          <w:i w:val="0"/>
          <w:spacing w:val="0"/>
          <w:sz w:val="22"/>
          <w:szCs w:val="22"/>
          <w:lang w:eastAsia="pl-PL"/>
        </w:rPr>
        <w:t xml:space="preserve">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materiałów i urządzeń równoważnych, zawierające ich parametry techniczne. Każdy rodzaj robót, w którym znajdują się niezbadane i niezaakceptowane materiały, wykonawca wykonuje na własne ryzyko, licząc się z ich nie przyjęciem i nie zapłaceniem.</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3.</w:t>
      </w:r>
      <w:r>
        <w:rPr>
          <w:i w:val="0"/>
          <w:sz w:val="22"/>
          <w:szCs w:val="22"/>
        </w:rPr>
        <w:t>3</w:t>
      </w:r>
      <w:r w:rsidRPr="006F0459">
        <w:rPr>
          <w:i w:val="0"/>
          <w:sz w:val="22"/>
          <w:szCs w:val="22"/>
        </w:rPr>
        <w:t>.Zamawiający nie  dopuszcza możliwości składania ofert częściowych.</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3.</w:t>
      </w:r>
      <w:r>
        <w:rPr>
          <w:i w:val="0"/>
          <w:sz w:val="22"/>
          <w:szCs w:val="22"/>
        </w:rPr>
        <w:t>4</w:t>
      </w:r>
      <w:r w:rsidRPr="006F0459">
        <w:rPr>
          <w:i w:val="0"/>
          <w:sz w:val="22"/>
          <w:szCs w:val="22"/>
        </w:rPr>
        <w:t>. Zamawiający nie dopuszcza możliwości składania ofert wariantowych .</w:t>
      </w:r>
    </w:p>
    <w:p w:rsidR="00437B28"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r w:rsidRPr="006F0459">
        <w:rPr>
          <w:b/>
          <w:i w:val="0"/>
          <w:sz w:val="22"/>
          <w:szCs w:val="22"/>
        </w:rPr>
        <w:t>IV. Termin wykonania zamówienia</w:t>
      </w:r>
      <w:r w:rsidR="00B32EAB">
        <w:rPr>
          <w:b/>
          <w:i w:val="0"/>
          <w:sz w:val="22"/>
          <w:szCs w:val="22"/>
        </w:rPr>
        <w:t>;</w:t>
      </w:r>
    </w:p>
    <w:p w:rsidR="00B32EAB" w:rsidRDefault="00B32EAB" w:rsidP="00437B28">
      <w:pPr>
        <w:tabs>
          <w:tab w:val="center" w:pos="4896"/>
          <w:tab w:val="right" w:pos="9432"/>
        </w:tabs>
        <w:rPr>
          <w:b/>
          <w:i w:val="0"/>
          <w:sz w:val="22"/>
          <w:szCs w:val="22"/>
        </w:rPr>
      </w:pPr>
    </w:p>
    <w:p w:rsidR="00B32EAB" w:rsidRDefault="00B32EAB" w:rsidP="00437B28">
      <w:pPr>
        <w:tabs>
          <w:tab w:val="center" w:pos="4896"/>
          <w:tab w:val="right" w:pos="9432"/>
        </w:tabs>
        <w:rPr>
          <w:b/>
          <w:i w:val="0"/>
          <w:sz w:val="22"/>
          <w:szCs w:val="22"/>
        </w:rPr>
      </w:pPr>
      <w:r>
        <w:rPr>
          <w:b/>
          <w:i w:val="0"/>
          <w:sz w:val="22"/>
          <w:szCs w:val="22"/>
        </w:rPr>
        <w:t xml:space="preserve">I etap  roboty przygotowawcze , wykonanie podbudowy do   30 października 2018 roku </w:t>
      </w:r>
    </w:p>
    <w:p w:rsidR="00B32EAB" w:rsidRPr="006F0459" w:rsidRDefault="00B32EAB" w:rsidP="00437B28">
      <w:pPr>
        <w:tabs>
          <w:tab w:val="center" w:pos="4896"/>
          <w:tab w:val="right" w:pos="9432"/>
        </w:tabs>
        <w:rPr>
          <w:b/>
          <w:i w:val="0"/>
          <w:sz w:val="22"/>
          <w:szCs w:val="22"/>
        </w:rPr>
      </w:pPr>
      <w:r>
        <w:rPr>
          <w:b/>
          <w:i w:val="0"/>
          <w:sz w:val="22"/>
          <w:szCs w:val="22"/>
        </w:rPr>
        <w:t xml:space="preserve">II etap wykonanie nawierzchni asfaltowej , roboty wykończeniowe  </w:t>
      </w:r>
      <w:r w:rsidR="00C17DD1">
        <w:rPr>
          <w:b/>
          <w:i w:val="0"/>
          <w:sz w:val="22"/>
          <w:szCs w:val="22"/>
        </w:rPr>
        <w:t xml:space="preserve">od </w:t>
      </w:r>
      <w:r w:rsidR="00F41D78">
        <w:rPr>
          <w:b/>
          <w:i w:val="0"/>
          <w:sz w:val="22"/>
          <w:szCs w:val="22"/>
        </w:rPr>
        <w:t>6</w:t>
      </w:r>
      <w:r w:rsidR="00C17DD1">
        <w:rPr>
          <w:b/>
          <w:i w:val="0"/>
          <w:sz w:val="22"/>
          <w:szCs w:val="22"/>
        </w:rPr>
        <w:t xml:space="preserve">maja 2019 </w:t>
      </w:r>
      <w:r>
        <w:rPr>
          <w:b/>
          <w:i w:val="0"/>
          <w:sz w:val="22"/>
          <w:szCs w:val="22"/>
        </w:rPr>
        <w:t xml:space="preserve">do 30 września 2019 roku .   </w:t>
      </w:r>
    </w:p>
    <w:tbl>
      <w:tblPr>
        <w:tblW w:w="0" w:type="auto"/>
        <w:tblInd w:w="426" w:type="dxa"/>
        <w:tblLayout w:type="fixed"/>
        <w:tblCellMar>
          <w:left w:w="70" w:type="dxa"/>
          <w:right w:w="70" w:type="dxa"/>
        </w:tblCellMar>
        <w:tblLook w:val="0000"/>
      </w:tblPr>
      <w:tblGrid>
        <w:gridCol w:w="5740"/>
      </w:tblGrid>
      <w:tr w:rsidR="00437B28" w:rsidRPr="006F0459" w:rsidTr="00437B28">
        <w:trPr>
          <w:cantSplit/>
          <w:trHeight w:val="476"/>
        </w:trPr>
        <w:tc>
          <w:tcPr>
            <w:tcW w:w="5740" w:type="dxa"/>
            <w:shd w:val="clear" w:color="auto" w:fill="FFFFFF"/>
            <w:vAlign w:val="center"/>
          </w:tcPr>
          <w:p w:rsidR="00437B28" w:rsidRPr="006F0459" w:rsidRDefault="00437B28" w:rsidP="003C63EC">
            <w:pPr>
              <w:tabs>
                <w:tab w:val="center" w:pos="4896"/>
                <w:tab w:val="right" w:pos="9432"/>
              </w:tabs>
              <w:rPr>
                <w:b/>
                <w:i w:val="0"/>
                <w:sz w:val="22"/>
                <w:szCs w:val="22"/>
                <w:u w:val="single"/>
              </w:rPr>
            </w:pPr>
          </w:p>
        </w:tc>
      </w:tr>
    </w:tbl>
    <w:p w:rsidR="00437B28" w:rsidRDefault="00437B28" w:rsidP="00437B28">
      <w:pPr>
        <w:rPr>
          <w:b/>
          <w:i w:val="0"/>
          <w:sz w:val="22"/>
          <w:szCs w:val="22"/>
        </w:rPr>
      </w:pPr>
    </w:p>
    <w:p w:rsidR="00437B28" w:rsidRDefault="00437B28" w:rsidP="00437B28">
      <w:pPr>
        <w:rPr>
          <w:b/>
          <w:i w:val="0"/>
          <w:sz w:val="22"/>
          <w:szCs w:val="22"/>
        </w:rPr>
      </w:pPr>
    </w:p>
    <w:p w:rsidR="00B32EAB" w:rsidRDefault="00B32EAB" w:rsidP="00437B28">
      <w:pPr>
        <w:rPr>
          <w:b/>
          <w:i w:val="0"/>
          <w:sz w:val="22"/>
          <w:szCs w:val="22"/>
        </w:rPr>
      </w:pPr>
    </w:p>
    <w:p w:rsidR="00B32EAB" w:rsidRPr="006F0459" w:rsidRDefault="00B32EAB" w:rsidP="00437B28">
      <w:pPr>
        <w:rPr>
          <w:b/>
          <w:i w:val="0"/>
          <w:sz w:val="22"/>
          <w:szCs w:val="22"/>
        </w:rPr>
      </w:pPr>
    </w:p>
    <w:p w:rsidR="00437B28" w:rsidRDefault="00437B28" w:rsidP="00437B28">
      <w:pPr>
        <w:ind w:firstLine="431"/>
        <w:rPr>
          <w:b/>
          <w:i w:val="0"/>
          <w:sz w:val="22"/>
          <w:szCs w:val="22"/>
        </w:rPr>
      </w:pPr>
      <w:r w:rsidRPr="006F0459">
        <w:rPr>
          <w:b/>
          <w:i w:val="0"/>
          <w:sz w:val="22"/>
          <w:szCs w:val="22"/>
        </w:rPr>
        <w:lastRenderedPageBreak/>
        <w:t xml:space="preserve">V. Warunki udziału w postępowaniu </w:t>
      </w:r>
      <w:r>
        <w:rPr>
          <w:b/>
          <w:i w:val="0"/>
          <w:sz w:val="22"/>
          <w:szCs w:val="22"/>
        </w:rPr>
        <w:t>.</w:t>
      </w:r>
    </w:p>
    <w:p w:rsidR="00437B28" w:rsidRPr="006F0459" w:rsidRDefault="00437B28" w:rsidP="00437B28">
      <w:pPr>
        <w:ind w:firstLine="431"/>
        <w:rPr>
          <w:b/>
          <w:i w:val="0"/>
          <w:sz w:val="22"/>
          <w:szCs w:val="22"/>
        </w:rPr>
      </w:pPr>
      <w:r w:rsidRPr="006F0459">
        <w:rPr>
          <w:b/>
          <w:i w:val="0"/>
          <w:sz w:val="22"/>
          <w:szCs w:val="22"/>
        </w:rPr>
        <w:t xml:space="preserve"> O udzielenie zamówienia mogą ubiegać się wykonawcy, którzy:</w:t>
      </w:r>
    </w:p>
    <w:p w:rsidR="00437B28" w:rsidRPr="006F0459" w:rsidRDefault="00437B28" w:rsidP="00437B28">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437B28" w:rsidRPr="006F0459" w:rsidRDefault="00437B28" w:rsidP="00437B28">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437B28" w:rsidRDefault="00437B28" w:rsidP="00437B28">
      <w:pPr>
        <w:rPr>
          <w:i w:val="0"/>
          <w:sz w:val="22"/>
          <w:szCs w:val="22"/>
        </w:rPr>
      </w:pPr>
      <w:r w:rsidRPr="006F0459">
        <w:rPr>
          <w:i w:val="0"/>
          <w:sz w:val="22"/>
          <w:szCs w:val="22"/>
        </w:rPr>
        <w:t xml:space="preserve">Przy dokonaniu oceny spełnienia warunków Zamawiający będzie się kierował regułą : spełnia, nie spełnia </w:t>
      </w:r>
    </w:p>
    <w:p w:rsidR="00437B28" w:rsidRDefault="00437B28" w:rsidP="00437B28">
      <w:pPr>
        <w:rPr>
          <w:i w:val="0"/>
          <w:sz w:val="22"/>
          <w:szCs w:val="22"/>
        </w:rPr>
      </w:pPr>
    </w:p>
    <w:p w:rsidR="00437B28" w:rsidRDefault="00437B28" w:rsidP="00437B28">
      <w:pPr>
        <w:rPr>
          <w:b/>
          <w:i w:val="0"/>
          <w:sz w:val="22"/>
          <w:szCs w:val="22"/>
        </w:rPr>
      </w:pPr>
      <w:r>
        <w:rPr>
          <w:b/>
          <w:i w:val="0"/>
          <w:sz w:val="22"/>
          <w:szCs w:val="22"/>
        </w:rPr>
        <w:t>Podstawy wykluczenia art.24 :</w:t>
      </w:r>
    </w:p>
    <w:p w:rsidR="00437B28" w:rsidRPr="006F0459" w:rsidRDefault="00437B28" w:rsidP="00437B28">
      <w:pPr>
        <w:rPr>
          <w:i w:val="0"/>
          <w:sz w:val="22"/>
          <w:szCs w:val="22"/>
        </w:rPr>
      </w:pPr>
      <w:r w:rsidRPr="00210490">
        <w:rPr>
          <w:b/>
          <w:i w:val="0"/>
          <w:sz w:val="22"/>
          <w:szCs w:val="22"/>
        </w:rPr>
        <w:t>Z ubiegania się o udzielenie zamówienia publicznego wyklucza się:</w:t>
      </w:r>
      <w:r w:rsidRPr="006F0459">
        <w:rPr>
          <w:i w:val="0"/>
          <w:sz w:val="22"/>
          <w:szCs w:val="22"/>
        </w:rPr>
        <w:br/>
        <w:t>1) wykonawców, którzy nie spełniają warunków udziału w postępowaniu o zamówienie publiczne, o których mowa w art. 24 ust. 1  oraz art. 24 ust.5 pkt 1-8 z uwzględnieniem art.24 ust.7 i 8 Prawa zamówień publicznych</w:t>
      </w:r>
      <w:r w:rsidRPr="006F0459">
        <w:rPr>
          <w:i w:val="0"/>
          <w:sz w:val="22"/>
          <w:szCs w:val="22"/>
        </w:rPr>
        <w:br/>
        <w:t> 2). Zamawiający zawiadomi równocześnie wykonawców, którzy zostali wykluczeni z postępowania o udzielenie zamówienia, podając uzasadnienie faktyczne i prawne.</w:t>
      </w:r>
    </w:p>
    <w:p w:rsidR="00437B28" w:rsidRDefault="00437B28" w:rsidP="00437B28">
      <w:pPr>
        <w:rPr>
          <w:i w:val="0"/>
          <w:sz w:val="22"/>
          <w:szCs w:val="22"/>
        </w:rPr>
      </w:pPr>
      <w:r w:rsidRPr="006F0459">
        <w:rPr>
          <w:i w:val="0"/>
          <w:sz w:val="22"/>
          <w:szCs w:val="22"/>
        </w:rPr>
        <w:t xml:space="preserve">3).Ofertę wykonawcy wykluczonego uznaje się za odrzuconą </w:t>
      </w:r>
    </w:p>
    <w:p w:rsidR="00437B28" w:rsidRDefault="00437B28" w:rsidP="00437B28">
      <w:pPr>
        <w:rPr>
          <w:i w:val="0"/>
          <w:sz w:val="22"/>
          <w:szCs w:val="22"/>
        </w:rPr>
      </w:pPr>
    </w:p>
    <w:p w:rsidR="00437B28" w:rsidRPr="00937435" w:rsidRDefault="00437B28" w:rsidP="00437B28">
      <w:pPr>
        <w:rPr>
          <w:b/>
          <w:i w:val="0"/>
          <w:sz w:val="22"/>
          <w:szCs w:val="22"/>
        </w:rPr>
      </w:pPr>
      <w:r w:rsidRPr="00937435">
        <w:rPr>
          <w:b/>
          <w:i w:val="0"/>
          <w:sz w:val="22"/>
          <w:szCs w:val="22"/>
        </w:rPr>
        <w:t xml:space="preserve">Wykaz oświadczeń lub dokumentów , potwierdzających </w:t>
      </w:r>
      <w:r>
        <w:rPr>
          <w:b/>
          <w:i w:val="0"/>
          <w:sz w:val="22"/>
          <w:szCs w:val="22"/>
        </w:rPr>
        <w:t xml:space="preserve">spełnienie warunków udziału w postępowaniu  oraz brak podstaw wykluczenia : </w:t>
      </w:r>
    </w:p>
    <w:p w:rsidR="00437B28" w:rsidRPr="006F0459" w:rsidRDefault="00437B28" w:rsidP="00437B28">
      <w:pPr>
        <w:rPr>
          <w:i w:val="0"/>
          <w:sz w:val="22"/>
          <w:szCs w:val="22"/>
        </w:rPr>
      </w:pPr>
    </w:p>
    <w:p w:rsidR="00437B28" w:rsidRPr="006F0459" w:rsidRDefault="00437B28" w:rsidP="00437B28">
      <w:pPr>
        <w:pStyle w:val="Akapitzlist"/>
        <w:tabs>
          <w:tab w:val="left" w:pos="0"/>
          <w:tab w:val="left" w:pos="851"/>
        </w:tabs>
        <w:ind w:left="0" w:hanging="426"/>
        <w:jc w:val="both"/>
        <w:rPr>
          <w:b/>
          <w:sz w:val="22"/>
          <w:szCs w:val="22"/>
        </w:rPr>
      </w:pPr>
      <w:r w:rsidRPr="006F0459">
        <w:rPr>
          <w:sz w:val="22"/>
          <w:szCs w:val="22"/>
        </w:rPr>
        <w:t xml:space="preserve">V.1. </w:t>
      </w:r>
      <w:r w:rsidRPr="006F0459">
        <w:rPr>
          <w:b/>
          <w:sz w:val="22"/>
          <w:szCs w:val="22"/>
        </w:rPr>
        <w:t>Kompetencje lub uprawnienia  do prowadzenia określonej działalności zawodowej, o ile wynika to z odrębnych przepisów.</w:t>
      </w:r>
    </w:p>
    <w:p w:rsidR="00437B28" w:rsidRDefault="00437B28" w:rsidP="00437B28">
      <w:pPr>
        <w:jc w:val="both"/>
        <w:rPr>
          <w:i w:val="0"/>
          <w:spacing w:val="0"/>
          <w:sz w:val="22"/>
          <w:szCs w:val="22"/>
          <w:lang w:eastAsia="pl-PL"/>
        </w:rPr>
      </w:pPr>
    </w:p>
    <w:p w:rsidR="00437B28" w:rsidRDefault="00437B28" w:rsidP="00437B28">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sidR="00C17DD1">
        <w:rPr>
          <w:szCs w:val="24"/>
          <w:lang w:eastAsia="pl-PL"/>
        </w:rPr>
        <w:t xml:space="preserve"> </w:t>
      </w:r>
      <w:r w:rsidRPr="00782746">
        <w:rPr>
          <w:szCs w:val="24"/>
          <w:lang w:eastAsia="pl-PL"/>
        </w:rPr>
        <w:t>Zamawiający będzie się kierował regułą : spełnia, nie sp</w:t>
      </w:r>
      <w:r>
        <w:rPr>
          <w:szCs w:val="24"/>
          <w:lang w:eastAsia="pl-PL"/>
        </w:rPr>
        <w:t xml:space="preserve">ełnia </w:t>
      </w:r>
    </w:p>
    <w:p w:rsidR="00437B28" w:rsidRPr="006F0459" w:rsidRDefault="00437B28" w:rsidP="00437B28">
      <w:pPr>
        <w:jc w:val="both"/>
        <w:rPr>
          <w:i w:val="0"/>
          <w:sz w:val="22"/>
          <w:szCs w:val="22"/>
        </w:rPr>
      </w:pPr>
    </w:p>
    <w:p w:rsidR="00437B28" w:rsidRPr="006F0459" w:rsidRDefault="00437B28" w:rsidP="00437B28">
      <w:pPr>
        <w:rPr>
          <w:b/>
          <w:i w:val="0"/>
          <w:sz w:val="22"/>
          <w:szCs w:val="22"/>
        </w:rPr>
      </w:pPr>
      <w:r w:rsidRPr="006F0459">
        <w:rPr>
          <w:b/>
          <w:i w:val="0"/>
          <w:sz w:val="22"/>
          <w:szCs w:val="22"/>
        </w:rPr>
        <w:t xml:space="preserve">V.2  Zdolność techniczna </w:t>
      </w:r>
      <w:r>
        <w:rPr>
          <w:b/>
          <w:i w:val="0"/>
          <w:sz w:val="22"/>
          <w:szCs w:val="22"/>
        </w:rPr>
        <w:t xml:space="preserve">lub </w:t>
      </w:r>
      <w:r w:rsidRPr="006F0459">
        <w:rPr>
          <w:b/>
          <w:i w:val="0"/>
          <w:sz w:val="22"/>
          <w:szCs w:val="22"/>
        </w:rPr>
        <w:t xml:space="preserve"> zawodowa .</w:t>
      </w:r>
    </w:p>
    <w:p w:rsidR="00C17DD1" w:rsidRDefault="00C17DD1" w:rsidP="00C17DD1">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Zamawiający będzie się kierował regułą : spełnia, nie sp</w:t>
      </w:r>
      <w:r>
        <w:rPr>
          <w:szCs w:val="24"/>
          <w:lang w:eastAsia="pl-PL"/>
        </w:rPr>
        <w:t xml:space="preserve">ełnia </w:t>
      </w:r>
    </w:p>
    <w:p w:rsidR="00437B28" w:rsidRDefault="00437B28" w:rsidP="00437B28">
      <w:pPr>
        <w:rPr>
          <w:szCs w:val="24"/>
          <w:lang w:eastAsia="pl-PL"/>
        </w:rPr>
      </w:pPr>
      <w:r w:rsidRPr="00782746">
        <w:rPr>
          <w:szCs w:val="24"/>
          <w:lang w:eastAsia="pl-PL"/>
        </w:rPr>
        <w:br/>
      </w:r>
      <w:r w:rsidRPr="006F0459">
        <w:rPr>
          <w:b/>
          <w:i w:val="0"/>
          <w:sz w:val="22"/>
          <w:szCs w:val="22"/>
        </w:rPr>
        <w:t>V.</w:t>
      </w:r>
      <w:r>
        <w:rPr>
          <w:b/>
          <w:i w:val="0"/>
          <w:sz w:val="22"/>
          <w:szCs w:val="22"/>
        </w:rPr>
        <w:t>3</w:t>
      </w:r>
      <w:r w:rsidRPr="006F0459">
        <w:rPr>
          <w:b/>
          <w:i w:val="0"/>
          <w:sz w:val="22"/>
          <w:szCs w:val="22"/>
        </w:rPr>
        <w:t xml:space="preserve">. Sytuacja </w:t>
      </w:r>
      <w:r>
        <w:rPr>
          <w:b/>
          <w:i w:val="0"/>
          <w:sz w:val="22"/>
          <w:szCs w:val="22"/>
        </w:rPr>
        <w:t xml:space="preserve">finansowa lub ekonomiczna </w:t>
      </w:r>
      <w:r w:rsidRPr="00782746">
        <w:rPr>
          <w:szCs w:val="24"/>
          <w:lang w:eastAsia="pl-PL"/>
        </w:rPr>
        <w:t>Zamawiający dokona oceny spełniania warunków udziału w postępowaniu w tym zakresie na podstawie oświadczenia o spełnianiu warunków udziału w postępowaniu.</w:t>
      </w:r>
      <w:r w:rsidR="00B32EAB">
        <w:rPr>
          <w:szCs w:val="24"/>
          <w:lang w:eastAsia="pl-PL"/>
        </w:rPr>
        <w:t xml:space="preserve"> </w:t>
      </w:r>
      <w:r w:rsidRPr="00782746">
        <w:rPr>
          <w:szCs w:val="24"/>
          <w:lang w:eastAsia="pl-PL"/>
        </w:rPr>
        <w:t>Zamawiający będzie się kierował regułą : spełnia, nie spełnia Informacje dodatkowe</w:t>
      </w:r>
    </w:p>
    <w:p w:rsidR="00437B28" w:rsidRPr="00C92F59" w:rsidRDefault="00437B28" w:rsidP="00437B28">
      <w:pPr>
        <w:tabs>
          <w:tab w:val="left" w:pos="360"/>
        </w:tabs>
        <w:spacing w:after="120"/>
        <w:rPr>
          <w:b/>
          <w:i w:val="0"/>
          <w:sz w:val="22"/>
          <w:szCs w:val="22"/>
        </w:rPr>
      </w:pPr>
      <w:r w:rsidRPr="00937435">
        <w:rPr>
          <w:b/>
          <w:i w:val="0"/>
          <w:color w:val="FF0000"/>
          <w:sz w:val="22"/>
          <w:szCs w:val="22"/>
        </w:rPr>
        <w:br/>
      </w:r>
      <w:r w:rsidRPr="00C92F59">
        <w:rPr>
          <w:b/>
          <w:i w:val="0"/>
          <w:sz w:val="22"/>
          <w:szCs w:val="22"/>
        </w:rPr>
        <w:t>VI.1</w:t>
      </w:r>
      <w:r w:rsidRPr="00C92F59">
        <w:rPr>
          <w:i w:val="0"/>
          <w:sz w:val="22"/>
          <w:szCs w:val="22"/>
        </w:rPr>
        <w:t xml:space="preserve">.  </w:t>
      </w:r>
      <w:r w:rsidRPr="00C92F59">
        <w:rPr>
          <w:b/>
          <w:i w:val="0"/>
          <w:sz w:val="22"/>
          <w:szCs w:val="22"/>
        </w:rPr>
        <w:t>Wykaz  oświadczeń lub dokumentów, jakie mają dostarczyć wykonawcy w celu spełniania przez wykonawcę warunków, o których mowa w art. 2</w:t>
      </w:r>
      <w:r>
        <w:rPr>
          <w:b/>
          <w:i w:val="0"/>
          <w:sz w:val="22"/>
          <w:szCs w:val="22"/>
        </w:rPr>
        <w:t>5</w:t>
      </w:r>
      <w:r w:rsidRPr="00C92F59">
        <w:rPr>
          <w:b/>
          <w:i w:val="0"/>
          <w:sz w:val="22"/>
          <w:szCs w:val="22"/>
        </w:rPr>
        <w:t xml:space="preserve"> ust. 1pkt </w:t>
      </w:r>
      <w:r>
        <w:rPr>
          <w:b/>
          <w:i w:val="0"/>
          <w:sz w:val="22"/>
          <w:szCs w:val="22"/>
        </w:rPr>
        <w:t>1</w:t>
      </w:r>
      <w:r w:rsidRPr="00C92F59">
        <w:rPr>
          <w:b/>
          <w:i w:val="0"/>
          <w:sz w:val="22"/>
          <w:szCs w:val="22"/>
        </w:rPr>
        <w:t xml:space="preserve">  ustawy, oprócz oświadczenia o spełnieniu warunków udziału w postępowaniu, należy przedłożyć: </w:t>
      </w:r>
      <w:r w:rsidR="00C17DD1">
        <w:rPr>
          <w:b/>
          <w:i w:val="0"/>
          <w:sz w:val="22"/>
          <w:szCs w:val="22"/>
        </w:rPr>
        <w:t xml:space="preserve"> Zamawiający nie wymaga dodatkowych dokumentów. </w:t>
      </w:r>
    </w:p>
    <w:p w:rsidR="00437B28" w:rsidRDefault="00437B28" w:rsidP="00437B28">
      <w:pPr>
        <w:tabs>
          <w:tab w:val="left" w:pos="360"/>
        </w:tabs>
        <w:spacing w:after="120" w:line="360" w:lineRule="auto"/>
        <w:rPr>
          <w:szCs w:val="24"/>
          <w:lang w:eastAsia="pl-PL"/>
        </w:rPr>
      </w:pPr>
      <w:r w:rsidRPr="006F0459">
        <w:rPr>
          <w:b/>
          <w:i w:val="0"/>
          <w:sz w:val="22"/>
          <w:szCs w:val="22"/>
        </w:rPr>
        <w:t>VI. 2.</w:t>
      </w:r>
      <w:r w:rsidRPr="00C92F59">
        <w:rPr>
          <w:b/>
          <w:i w:val="0"/>
          <w:sz w:val="22"/>
          <w:szCs w:val="22"/>
        </w:rPr>
        <w:t>Wykaz  oświadczeń lub dokumentów, jakie mają dostarczyć wykonawcy w celu potwierdzenia  nie podlegania wykluczeniu na podstawie art. 2</w:t>
      </w:r>
      <w:r>
        <w:rPr>
          <w:b/>
          <w:i w:val="0"/>
          <w:sz w:val="22"/>
          <w:szCs w:val="22"/>
        </w:rPr>
        <w:t>5</w:t>
      </w:r>
      <w:r w:rsidRPr="00C92F59">
        <w:rPr>
          <w:b/>
          <w:i w:val="0"/>
          <w:sz w:val="22"/>
          <w:szCs w:val="22"/>
        </w:rPr>
        <w:t xml:space="preserve"> ust. 1 </w:t>
      </w:r>
      <w:r>
        <w:rPr>
          <w:b/>
          <w:i w:val="0"/>
          <w:sz w:val="22"/>
          <w:szCs w:val="22"/>
        </w:rPr>
        <w:t>pkt3</w:t>
      </w:r>
      <w:r w:rsidRPr="00C92F59">
        <w:rPr>
          <w:b/>
          <w:i w:val="0"/>
          <w:sz w:val="22"/>
          <w:szCs w:val="22"/>
        </w:rPr>
        <w:t xml:space="preserve">  ustawy</w:t>
      </w:r>
      <w:r w:rsidRPr="006F0459">
        <w:rPr>
          <w:i w:val="0"/>
          <w:sz w:val="22"/>
          <w:szCs w:val="22"/>
        </w:rPr>
        <w:br/>
      </w:r>
      <w:r w:rsidRPr="00782746">
        <w:rPr>
          <w:szCs w:val="24"/>
          <w:lang w:eastAsia="pl-PL"/>
        </w:rPr>
        <w:t xml:space="preserve">- aktualny odpis z właściwego rejestru lub z centralnej ewidencji i informacji o działalności gospodarczej, jeżeli odrębne przepisy wymagają wpisu do rejestru lub ewidencji, w celu wykazania braku podstaw do wykluczenia w oparciu o art. 24 ust. 5 pkt 1 </w:t>
      </w:r>
    </w:p>
    <w:p w:rsidR="00437B28" w:rsidRDefault="00437B28" w:rsidP="00437B28">
      <w:pPr>
        <w:tabs>
          <w:tab w:val="left" w:pos="360"/>
        </w:tabs>
        <w:spacing w:after="120" w:line="360" w:lineRule="auto"/>
        <w:rPr>
          <w:szCs w:val="24"/>
          <w:lang w:eastAsia="pl-PL"/>
        </w:rPr>
      </w:pPr>
      <w:r w:rsidRPr="00782746">
        <w:rPr>
          <w:szCs w:val="24"/>
          <w:lang w:eastAsia="pl-PL"/>
        </w:rPr>
        <w:t>-oświadczenie o przynależności lub braku przynależności do tej samej grupy kapitałowej,</w:t>
      </w:r>
      <w:r>
        <w:rPr>
          <w:szCs w:val="24"/>
          <w:lang w:eastAsia="pl-PL"/>
        </w:rPr>
        <w:t xml:space="preserve"> w przypadku przynależności do tej samej grupy kapitałowej wykonawca </w:t>
      </w:r>
      <w:r w:rsidRPr="00782746">
        <w:rPr>
          <w:szCs w:val="24"/>
          <w:lang w:eastAsia="pl-PL"/>
        </w:rPr>
        <w:t xml:space="preserve"> może złożyć </w:t>
      </w:r>
      <w:r>
        <w:rPr>
          <w:szCs w:val="24"/>
          <w:lang w:eastAsia="pl-PL"/>
        </w:rPr>
        <w:t>w</w:t>
      </w:r>
      <w:r w:rsidRPr="00782746">
        <w:rPr>
          <w:szCs w:val="24"/>
          <w:lang w:eastAsia="pl-PL"/>
        </w:rPr>
        <w:t xml:space="preserve">raz z </w:t>
      </w:r>
    </w:p>
    <w:p w:rsidR="00437B28" w:rsidRDefault="00437B28" w:rsidP="00437B28">
      <w:pPr>
        <w:tabs>
          <w:tab w:val="left" w:pos="360"/>
        </w:tabs>
        <w:spacing w:after="120" w:line="360" w:lineRule="auto"/>
        <w:rPr>
          <w:szCs w:val="24"/>
          <w:lang w:eastAsia="pl-PL"/>
        </w:rPr>
      </w:pPr>
      <w:r w:rsidRPr="00782746">
        <w:rPr>
          <w:szCs w:val="24"/>
          <w:lang w:eastAsia="pl-PL"/>
        </w:rPr>
        <w:lastRenderedPageBreak/>
        <w:t>oświadczeniem dokumenty bądź informacje potwierdzające , że powiązani</w:t>
      </w:r>
      <w:r>
        <w:rPr>
          <w:szCs w:val="24"/>
          <w:lang w:eastAsia="pl-PL"/>
        </w:rPr>
        <w:t>a z innym wykonawcą nie prowadzą</w:t>
      </w:r>
      <w:r w:rsidRPr="00782746">
        <w:rPr>
          <w:szCs w:val="24"/>
          <w:lang w:eastAsia="pl-PL"/>
        </w:rPr>
        <w:t xml:space="preserve"> do zakłócenia konkurencji w postępowaniu </w:t>
      </w:r>
      <w:r>
        <w:rPr>
          <w:szCs w:val="24"/>
          <w:lang w:eastAsia="pl-PL"/>
        </w:rPr>
        <w:t>.</w:t>
      </w:r>
    </w:p>
    <w:p w:rsidR="00437B28" w:rsidRDefault="00437B28" w:rsidP="00437B28">
      <w:pPr>
        <w:tabs>
          <w:tab w:val="left" w:pos="360"/>
        </w:tabs>
        <w:spacing w:after="120" w:line="360" w:lineRule="auto"/>
        <w:rPr>
          <w:szCs w:val="24"/>
          <w:lang w:eastAsia="pl-PL"/>
        </w:rPr>
      </w:pPr>
      <w:r w:rsidRPr="006F0459">
        <w:rPr>
          <w:i w:val="0"/>
          <w:sz w:val="22"/>
          <w:szCs w:val="22"/>
        </w:rPr>
        <w:t xml:space="preserve"> Wykonawca powołujący się przy wykazywaniu spełniania warunków udziału w postępowaniu na potencjał innych podmiotów, które będą brały udział w realizacji części zamówienia, przedkłada </w:t>
      </w:r>
      <w:r w:rsidRPr="00782746">
        <w:rPr>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w:t>
      </w:r>
    </w:p>
    <w:p w:rsidR="00437B28" w:rsidRDefault="00437B28" w:rsidP="00437B28">
      <w:pPr>
        <w:tabs>
          <w:tab w:val="left" w:pos="708"/>
          <w:tab w:val="left" w:pos="1416"/>
          <w:tab w:val="left" w:pos="2124"/>
          <w:tab w:val="left" w:pos="2832"/>
          <w:tab w:val="left" w:pos="3540"/>
          <w:tab w:val="left" w:pos="4248"/>
          <w:tab w:val="left" w:pos="6015"/>
        </w:tabs>
        <w:suppressAutoHyphens w:val="0"/>
        <w:autoSpaceDE w:val="0"/>
        <w:rPr>
          <w:b/>
          <w:i w:val="0"/>
          <w:spacing w:val="0"/>
          <w:sz w:val="22"/>
          <w:szCs w:val="22"/>
          <w:lang w:eastAsia="pl-PL"/>
        </w:rPr>
      </w:pPr>
    </w:p>
    <w:p w:rsidR="00437B28" w:rsidRPr="006F0459" w:rsidRDefault="00437B28" w:rsidP="00437B2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437B28" w:rsidRPr="006F0459" w:rsidRDefault="00437B28" w:rsidP="00437B2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437B28" w:rsidRPr="006F0459" w:rsidRDefault="00437B28" w:rsidP="00437B28">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7B28" w:rsidRPr="006F0459" w:rsidRDefault="00437B28" w:rsidP="00437B28">
      <w:pPr>
        <w:suppressAutoHyphens w:val="0"/>
        <w:spacing w:line="360" w:lineRule="auto"/>
        <w:jc w:val="both"/>
        <w:rPr>
          <w:i w:val="0"/>
          <w:spacing w:val="0"/>
          <w:sz w:val="22"/>
          <w:szCs w:val="22"/>
          <w:lang w:eastAsia="pl-PL"/>
        </w:rPr>
      </w:pPr>
      <w:r w:rsidRPr="006F0459">
        <w:rPr>
          <w:i w:val="0"/>
          <w:spacing w:val="0"/>
          <w:sz w:val="22"/>
          <w:szCs w:val="22"/>
          <w:lang w:eastAsia="pl-PL"/>
        </w:rPr>
        <w:t xml:space="preserve">b/ </w:t>
      </w:r>
      <w:r w:rsidRPr="006F0459">
        <w:rPr>
          <w:i w:val="0"/>
          <w:spacing w:val="0"/>
          <w:sz w:val="22"/>
          <w:szCs w:val="22"/>
          <w:lang w:eastAsia="pl-PL"/>
        </w:rPr>
        <w:tab/>
        <w:t>Wykonawca, który polega na zdolnościach lub sytuacji innych podmiotów, musi udowodnić zamawiającemu, że realizując zamówienie, będzie dysponował niezbędnymi zasobami tych podmiotów, w szczególności przedstawiając  w formie pisemnej zobowiązanie tych podmiotów do oddania mu do dyspozycji niezbędnych zasobów na potrzeby realizacji zamówienia.</w:t>
      </w:r>
    </w:p>
    <w:p w:rsidR="00437B28" w:rsidRPr="006F0459" w:rsidRDefault="00437B28" w:rsidP="00437B28">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Pr>
          <w:i w:val="0"/>
          <w:spacing w:val="0"/>
          <w:sz w:val="22"/>
          <w:szCs w:val="22"/>
          <w:lang w:eastAsia="pl-PL"/>
        </w:rPr>
        <w:t>:</w:t>
      </w:r>
    </w:p>
    <w:p w:rsidR="00437B28" w:rsidRPr="006F0459" w:rsidRDefault="00437B28" w:rsidP="00437B28">
      <w:pPr>
        <w:suppressAutoHyphens w:val="0"/>
        <w:spacing w:line="360" w:lineRule="auto"/>
        <w:rPr>
          <w:i w:val="0"/>
          <w:spacing w:val="0"/>
          <w:sz w:val="22"/>
          <w:szCs w:val="22"/>
          <w:lang w:eastAsia="pl-PL"/>
        </w:rPr>
      </w:pPr>
      <w:r w:rsidRPr="006F0459">
        <w:rPr>
          <w:i w:val="0"/>
          <w:spacing w:val="0"/>
          <w:sz w:val="22"/>
          <w:szCs w:val="22"/>
          <w:lang w:eastAsia="pl-PL"/>
        </w:rPr>
        <w:t xml:space="preserve">- zakres dostępnych wykonawcy zasobów innego podmiotu; </w:t>
      </w:r>
    </w:p>
    <w:p w:rsidR="00437B28" w:rsidRPr="006F0459" w:rsidRDefault="00437B28" w:rsidP="00437B28">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437B28" w:rsidRPr="006F0459" w:rsidRDefault="00437B28" w:rsidP="00437B28">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437B28" w:rsidRPr="006F0459" w:rsidRDefault="00437B28" w:rsidP="00437B28">
      <w:pPr>
        <w:suppressAutoHyphens w:val="0"/>
        <w:jc w:val="both"/>
        <w:rPr>
          <w:i w:val="0"/>
          <w:spacing w:val="0"/>
          <w:sz w:val="22"/>
          <w:szCs w:val="22"/>
          <w:lang w:eastAsia="pl-PL"/>
        </w:rPr>
      </w:pPr>
      <w:r w:rsidRPr="006F0459">
        <w:rPr>
          <w:i w:val="0"/>
          <w:spacing w:val="0"/>
          <w:sz w:val="22"/>
          <w:szCs w:val="22"/>
          <w:lang w:eastAsia="pl-PL"/>
        </w:rPr>
        <w:t xml:space="preserve">d/ W odniesieniu do warunków dotyczących wykształcenia, kwalifikacji zawodowych lub doświadczenia, wykonawcy mogą polegać na zdolnościach innych podmiotów, jeśli podmioty te zrealizują roboty budowlane lub usługi, do realizacji których te zdolności są wymagane. W ramach niniejszego zamówienia  </w:t>
      </w:r>
    </w:p>
    <w:p w:rsidR="00437B28" w:rsidRDefault="00437B28" w:rsidP="00437B28">
      <w:pPr>
        <w:tabs>
          <w:tab w:val="left" w:pos="360"/>
        </w:tabs>
        <w:spacing w:after="120" w:line="360" w:lineRule="auto"/>
        <w:rPr>
          <w:szCs w:val="24"/>
          <w:lang w:eastAsia="pl-PL"/>
        </w:rPr>
      </w:pPr>
      <w:r w:rsidRPr="006F0459">
        <w:rPr>
          <w:i w:val="0"/>
          <w:spacing w:val="0"/>
          <w:sz w:val="22"/>
          <w:szCs w:val="22"/>
          <w:lang w:eastAsia="pl-PL"/>
        </w:rPr>
        <w:t xml:space="preserve">e/ Zamawiający w sytuacji gdy wykonawca polega na zdolnościach lub sytuacji innych  podmiotów określonych w art. 22a ustawy, żąda przedstawienia w odniesieniu do tych podmiotów </w:t>
      </w:r>
      <w:r>
        <w:rPr>
          <w:szCs w:val="24"/>
          <w:lang w:eastAsia="pl-PL"/>
        </w:rPr>
        <w:t>aktualnego</w:t>
      </w:r>
      <w:r w:rsidRPr="00782746">
        <w:rPr>
          <w:szCs w:val="24"/>
          <w:lang w:eastAsia="pl-PL"/>
        </w:rPr>
        <w:t xml:space="preserve"> odpis</w:t>
      </w:r>
      <w:r>
        <w:rPr>
          <w:szCs w:val="24"/>
          <w:lang w:eastAsia="pl-PL"/>
        </w:rPr>
        <w:t xml:space="preserve">u </w:t>
      </w:r>
      <w:r w:rsidRPr="00782746">
        <w:rPr>
          <w:szCs w:val="24"/>
          <w:lang w:eastAsia="pl-PL"/>
        </w:rPr>
        <w:t xml:space="preserve"> z właściwego rejestru lub z centralnej ewidencji i informacji o działalności gospodarczej, jeżeli odrębne przepisy wymagają wpisu do rejestru lub ewidencji, w celu wykazania braku podstaw do wykluczenia w oparciu o art. 24 ust. 5 pkt 1 </w:t>
      </w:r>
    </w:p>
    <w:p w:rsidR="00437B28" w:rsidRDefault="00437B28" w:rsidP="00437B28">
      <w:pPr>
        <w:suppressAutoHyphens w:val="0"/>
        <w:jc w:val="both"/>
        <w:rPr>
          <w:i w:val="0"/>
          <w:spacing w:val="0"/>
          <w:sz w:val="22"/>
          <w:szCs w:val="22"/>
          <w:lang w:eastAsia="pl-PL"/>
        </w:rPr>
      </w:pPr>
    </w:p>
    <w:p w:rsidR="00437B28" w:rsidRPr="00BD2E1E" w:rsidRDefault="00437B28" w:rsidP="00437B28">
      <w:pPr>
        <w:tabs>
          <w:tab w:val="left" w:pos="360"/>
        </w:tabs>
        <w:spacing w:after="120" w:line="360" w:lineRule="auto"/>
        <w:rPr>
          <w:sz w:val="22"/>
          <w:szCs w:val="22"/>
        </w:rPr>
      </w:pPr>
      <w:r w:rsidRPr="00BF6854">
        <w:rPr>
          <w:b/>
          <w:i w:val="0"/>
          <w:sz w:val="22"/>
          <w:szCs w:val="22"/>
        </w:rPr>
        <w:t xml:space="preserve">Jeżeli wykonawca ma siedzibę </w:t>
      </w:r>
      <w:r>
        <w:rPr>
          <w:b/>
          <w:i w:val="0"/>
          <w:sz w:val="22"/>
          <w:szCs w:val="22"/>
        </w:rPr>
        <w:t>lub</w:t>
      </w:r>
      <w:r w:rsidRPr="00BF6854">
        <w:rPr>
          <w:b/>
          <w:i w:val="0"/>
          <w:sz w:val="22"/>
          <w:szCs w:val="22"/>
        </w:rPr>
        <w:t xml:space="preserve"> miejsce zamieszkania  poza terytorium Rzeczpospolitej Polskiej składa </w:t>
      </w:r>
      <w:r w:rsidRPr="00BF6854">
        <w:rPr>
          <w:b/>
          <w:i w:val="0"/>
          <w:sz w:val="22"/>
          <w:szCs w:val="22"/>
        </w:rPr>
        <w:br/>
      </w:r>
      <w:r w:rsidRPr="00BF6854">
        <w:rPr>
          <w:sz w:val="22"/>
          <w:szCs w:val="22"/>
        </w:rPr>
        <w:t xml:space="preserve">- nie otwarto jego likwidacji ani nie ogłoszono upadłości - wystawiony nie wcześniej niż 6 miesięcy przed </w:t>
      </w:r>
      <w:r w:rsidRPr="00BF6854">
        <w:rPr>
          <w:sz w:val="22"/>
          <w:szCs w:val="22"/>
        </w:rPr>
        <w:lastRenderedPageBreak/>
        <w:t xml:space="preserve">upływem terminu składania wniosków o dopuszczenie do udziału w postępowaniu o udzielenie </w:t>
      </w:r>
      <w:r>
        <w:rPr>
          <w:sz w:val="22"/>
          <w:szCs w:val="22"/>
        </w:rPr>
        <w:t>zamówienia albo składania ofert</w:t>
      </w:r>
    </w:p>
    <w:p w:rsidR="00437B28" w:rsidRPr="006F0459" w:rsidRDefault="00437B28" w:rsidP="00437B28">
      <w:pPr>
        <w:pStyle w:val="bold"/>
        <w:rPr>
          <w:b/>
          <w:sz w:val="22"/>
          <w:szCs w:val="22"/>
        </w:rPr>
      </w:pPr>
      <w:r w:rsidRPr="006F0459">
        <w:rPr>
          <w:b/>
          <w:sz w:val="22"/>
          <w:szCs w:val="22"/>
        </w:rPr>
        <w:t>Dokumenty dotyczące przynależności do tej samej grupy kapitałowej</w:t>
      </w:r>
    </w:p>
    <w:p w:rsidR="00437B28" w:rsidRDefault="00437B28" w:rsidP="00437B28">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wykonawca może złożyć </w:t>
      </w:r>
    </w:p>
    <w:p w:rsidR="00437B28" w:rsidRDefault="00437B28" w:rsidP="00437B28">
      <w:pPr>
        <w:suppressAutoHyphens w:val="0"/>
        <w:ind w:left="426" w:hanging="426"/>
        <w:jc w:val="both"/>
        <w:rPr>
          <w:bCs/>
          <w:iCs/>
          <w:spacing w:val="0"/>
          <w:sz w:val="22"/>
          <w:szCs w:val="22"/>
          <w:lang w:eastAsia="pl-PL"/>
        </w:rPr>
      </w:pPr>
    </w:p>
    <w:p w:rsidR="00437B28" w:rsidRPr="006F0459" w:rsidRDefault="00437B28" w:rsidP="00437B28">
      <w:pPr>
        <w:suppressAutoHyphens w:val="0"/>
        <w:ind w:left="426" w:hanging="426"/>
        <w:jc w:val="both"/>
        <w:rPr>
          <w:bCs/>
          <w:iCs/>
          <w:spacing w:val="0"/>
          <w:sz w:val="22"/>
          <w:szCs w:val="22"/>
          <w:lang w:eastAsia="pl-PL"/>
        </w:rPr>
      </w:pPr>
      <w:r>
        <w:rPr>
          <w:bCs/>
          <w:iCs/>
          <w:spacing w:val="0"/>
          <w:sz w:val="22"/>
          <w:szCs w:val="22"/>
          <w:lang w:eastAsia="pl-PL"/>
        </w:rPr>
        <w:t>w</w:t>
      </w:r>
      <w:r w:rsidRPr="006F0459">
        <w:rPr>
          <w:bCs/>
          <w:iCs/>
          <w:spacing w:val="0"/>
          <w:sz w:val="22"/>
          <w:szCs w:val="22"/>
          <w:lang w:eastAsia="pl-PL"/>
        </w:rPr>
        <w:t>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437B28" w:rsidRDefault="00437B28" w:rsidP="00437B28">
      <w:pPr>
        <w:tabs>
          <w:tab w:val="left" w:pos="360"/>
        </w:tabs>
        <w:spacing w:after="120"/>
        <w:rPr>
          <w:b/>
          <w:i w:val="0"/>
          <w:color w:val="000000"/>
          <w:sz w:val="22"/>
          <w:szCs w:val="22"/>
        </w:rPr>
      </w:pPr>
    </w:p>
    <w:p w:rsidR="00437B28" w:rsidRPr="00381B3E" w:rsidRDefault="00437B28" w:rsidP="00437B28">
      <w:pPr>
        <w:tabs>
          <w:tab w:val="left" w:pos="360"/>
        </w:tabs>
        <w:spacing w:after="120"/>
        <w:rPr>
          <w:i w:val="0"/>
          <w:color w:val="000000"/>
          <w:sz w:val="22"/>
          <w:szCs w:val="22"/>
        </w:rPr>
      </w:pPr>
      <w:r w:rsidRPr="00EE0C85">
        <w:rPr>
          <w:i w:val="0"/>
          <w:color w:val="000000"/>
          <w:sz w:val="22"/>
          <w:szCs w:val="22"/>
        </w:rPr>
        <w:t xml:space="preserve">Załączony do SIWZ załącznik jest wyłącznie </w:t>
      </w:r>
      <w:r>
        <w:rPr>
          <w:i w:val="0"/>
          <w:color w:val="000000"/>
          <w:sz w:val="22"/>
          <w:szCs w:val="22"/>
        </w:rPr>
        <w:t xml:space="preserve">przykładem oświadczenia o przynależności </w:t>
      </w:r>
      <w:r w:rsidRPr="00381B3E">
        <w:rPr>
          <w:bCs/>
          <w:i w:val="0"/>
          <w:iCs/>
          <w:spacing w:val="0"/>
          <w:sz w:val="22"/>
          <w:szCs w:val="22"/>
          <w:lang w:eastAsia="pl-PL"/>
        </w:rPr>
        <w:t>lub braku przynależności do tej samej grupy  kapitałowej</w:t>
      </w:r>
      <w:r>
        <w:rPr>
          <w:i w:val="0"/>
          <w:color w:val="000000"/>
          <w:sz w:val="22"/>
          <w:szCs w:val="22"/>
        </w:rPr>
        <w:t xml:space="preserve"> . Z uwagi na powyższe Wykonawca jest uprawniony do złożenia oświadczenia  również w innej formie w zakresie </w:t>
      </w:r>
      <w:r w:rsidRPr="00381B3E">
        <w:rPr>
          <w:bCs/>
          <w:i w:val="0"/>
          <w:iCs/>
          <w:spacing w:val="0"/>
          <w:sz w:val="22"/>
          <w:szCs w:val="22"/>
          <w:lang w:eastAsia="pl-PL"/>
        </w:rPr>
        <w:t>przynależności lub braku przynależności do tej samej grupy  kapitałowej</w:t>
      </w:r>
      <w:r>
        <w:rPr>
          <w:bCs/>
          <w:i w:val="0"/>
          <w:iCs/>
          <w:spacing w:val="0"/>
          <w:sz w:val="22"/>
          <w:szCs w:val="22"/>
          <w:lang w:eastAsia="pl-PL"/>
        </w:rPr>
        <w:t>.</w:t>
      </w:r>
    </w:p>
    <w:p w:rsidR="00437B28" w:rsidRPr="006F0459" w:rsidRDefault="00437B28" w:rsidP="00437B28">
      <w:pPr>
        <w:tabs>
          <w:tab w:val="left" w:pos="360"/>
        </w:tabs>
        <w:spacing w:after="120"/>
        <w:rPr>
          <w:b/>
          <w:i w:val="0"/>
          <w:color w:val="000000"/>
          <w:sz w:val="22"/>
          <w:szCs w:val="22"/>
        </w:rPr>
      </w:pPr>
    </w:p>
    <w:p w:rsidR="00437B28" w:rsidRPr="006F0459" w:rsidRDefault="00437B28" w:rsidP="00437B28">
      <w:pPr>
        <w:tabs>
          <w:tab w:val="left" w:pos="360"/>
        </w:tabs>
        <w:spacing w:after="120"/>
        <w:rPr>
          <w:i w:val="0"/>
          <w:color w:val="000000"/>
          <w:sz w:val="22"/>
          <w:szCs w:val="22"/>
        </w:rPr>
      </w:pPr>
      <w:r w:rsidRPr="006F0459">
        <w:rPr>
          <w:b/>
          <w:i w:val="0"/>
          <w:color w:val="000000"/>
          <w:sz w:val="22"/>
          <w:szCs w:val="22"/>
        </w:rPr>
        <w:t xml:space="preserve">VII. Oferta składana przez podmioty występujące wspólnie (konsorcjum): </w:t>
      </w:r>
      <w:r w:rsidRPr="006F0459">
        <w:rPr>
          <w:b/>
          <w:i w:val="0"/>
          <w:color w:val="000000"/>
          <w:sz w:val="22"/>
          <w:szCs w:val="22"/>
        </w:rPr>
        <w:br/>
      </w:r>
      <w:r w:rsidRPr="006F0459">
        <w:rPr>
          <w:i w:val="0"/>
          <w:color w:val="000000"/>
          <w:sz w:val="22"/>
          <w:szCs w:val="22"/>
        </w:rPr>
        <w:t xml:space="preserve">7.1.W przypadku złożenia przez wykonawców oferty wspólnej </w:t>
      </w:r>
    </w:p>
    <w:p w:rsidR="00437B28" w:rsidRPr="006F0459" w:rsidRDefault="00437B28" w:rsidP="00437B28">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 sprawie zamówienia publicznego. Umowę należy dostarczyć najpóźniej w dniu podpisania umowy na realizację zamówienia publicznego.</w:t>
      </w:r>
    </w:p>
    <w:p w:rsidR="00437B28" w:rsidRPr="006F0459" w:rsidRDefault="00437B28" w:rsidP="00437B28">
      <w:pPr>
        <w:tabs>
          <w:tab w:val="left" w:pos="360"/>
        </w:tabs>
        <w:spacing w:after="120"/>
        <w:rPr>
          <w:i w:val="0"/>
          <w:color w:val="000000"/>
          <w:sz w:val="22"/>
          <w:szCs w:val="22"/>
        </w:rPr>
      </w:pPr>
      <w:r w:rsidRPr="006F0459">
        <w:rPr>
          <w:i w:val="0"/>
          <w:color w:val="000000"/>
          <w:sz w:val="22"/>
          <w:szCs w:val="22"/>
        </w:rPr>
        <w:t xml:space="preserve"> 7.2.Zamawiający wymaga, aby pełnomocnictwo : </w:t>
      </w:r>
      <w:r w:rsidRPr="006F0459">
        <w:rPr>
          <w:i w:val="0"/>
          <w:color w:val="000000"/>
          <w:sz w:val="22"/>
          <w:szCs w:val="22"/>
        </w:rPr>
        <w:br/>
        <w:t>- Jednoznacznie określało wspólne przedsięwzięcie obejmujące swoim zakresem przedmiot zamówienia.</w:t>
      </w:r>
      <w:r w:rsidRPr="006F0459">
        <w:rPr>
          <w:i w:val="0"/>
          <w:color w:val="000000"/>
          <w:sz w:val="22"/>
          <w:szCs w:val="22"/>
        </w:rPr>
        <w:br/>
        <w:t>- Zawierało zobowiązanie do złożenia oferty wspólnej i realizacji zamówienia publicznego w przypadku wyboru oferty.</w:t>
      </w:r>
    </w:p>
    <w:p w:rsidR="00437B28" w:rsidRPr="006F0459" w:rsidRDefault="00437B28" w:rsidP="00437B28">
      <w:pPr>
        <w:tabs>
          <w:tab w:val="left" w:pos="360"/>
        </w:tabs>
        <w:spacing w:after="120"/>
        <w:rPr>
          <w:i w:val="0"/>
          <w:color w:val="000000"/>
          <w:sz w:val="22"/>
          <w:szCs w:val="22"/>
        </w:rPr>
      </w:pPr>
      <w:r w:rsidRPr="006F0459">
        <w:rPr>
          <w:i w:val="0"/>
          <w:color w:val="000000"/>
          <w:sz w:val="22"/>
          <w:szCs w:val="22"/>
        </w:rPr>
        <w:t>- Określało sposób reprezentacji wszystkich podmiotów, w tym wskazanie podmiotu wiodącego, uprawnionego do podpisania oferty, umowy oraz bezpośredniego kontaktowania się i współdziałania z zamawiającym.</w:t>
      </w:r>
      <w:r w:rsidRPr="006F0459">
        <w:rPr>
          <w:i w:val="0"/>
          <w:color w:val="000000"/>
          <w:sz w:val="22"/>
          <w:szCs w:val="22"/>
        </w:rPr>
        <w:br/>
        <w:t>- Stwierdzało, że partnerzy konsorcjum będą odpowiedzialni solidarnie za całość podjętych zobowiązań w ramach realizacji zadania inwestycyjnego,</w:t>
      </w:r>
      <w:r w:rsidRPr="006F0459">
        <w:rPr>
          <w:i w:val="0"/>
          <w:color w:val="000000"/>
          <w:sz w:val="22"/>
          <w:szCs w:val="22"/>
        </w:rPr>
        <w:br/>
        <w:t>- Było zawarte na czas trwania umowy, powiększony o okres obowiązywania gwarancji i rękojmi.</w:t>
      </w:r>
      <w:r w:rsidRPr="006F0459">
        <w:rPr>
          <w:i w:val="0"/>
          <w:color w:val="000000"/>
          <w:sz w:val="22"/>
          <w:szCs w:val="22"/>
        </w:rPr>
        <w:br/>
      </w:r>
      <w:r w:rsidRPr="006F0459">
        <w:rPr>
          <w:i w:val="0"/>
          <w:color w:val="000000"/>
          <w:sz w:val="22"/>
          <w:szCs w:val="22"/>
        </w:rPr>
        <w:br/>
      </w:r>
      <w:r w:rsidRPr="006F0459">
        <w:rPr>
          <w:i w:val="0"/>
          <w:color w:val="000000"/>
          <w:sz w:val="22"/>
          <w:szCs w:val="22"/>
        </w:rPr>
        <w:br/>
        <w:t xml:space="preserve">7.3.Podmiot wiodący –lider wskazany w partnerstwie i przedkładający ofertę zobowiązany jest do przedłożenia wszystkich dokumentów wymienionych w SIWZ </w:t>
      </w:r>
    </w:p>
    <w:p w:rsidR="00437B28" w:rsidRDefault="00437B28" w:rsidP="00437B28">
      <w:pPr>
        <w:tabs>
          <w:tab w:val="left" w:pos="360"/>
        </w:tabs>
        <w:spacing w:after="120"/>
        <w:rPr>
          <w:i w:val="0"/>
          <w:sz w:val="22"/>
          <w:szCs w:val="22"/>
        </w:rPr>
      </w:pPr>
      <w:r w:rsidRPr="006F0459">
        <w:rPr>
          <w:i w:val="0"/>
          <w:color w:val="000000"/>
          <w:sz w:val="22"/>
          <w:szCs w:val="22"/>
        </w:rPr>
        <w:t xml:space="preserve">Każdy podmiot oferty wspólnej (konsorcjum) zobowiązany jest dołączyć dokumenty wymienione </w:t>
      </w:r>
      <w:r w:rsidRPr="006F0459">
        <w:rPr>
          <w:i w:val="0"/>
          <w:sz w:val="22"/>
          <w:szCs w:val="22"/>
        </w:rPr>
        <w:t xml:space="preserve">w SIWZ pkt VI.2.  </w:t>
      </w:r>
    </w:p>
    <w:p w:rsidR="00C17DD1" w:rsidRDefault="00C17DD1" w:rsidP="00437B28">
      <w:pPr>
        <w:tabs>
          <w:tab w:val="left" w:pos="360"/>
        </w:tabs>
        <w:spacing w:after="120"/>
        <w:rPr>
          <w:i w:val="0"/>
          <w:sz w:val="22"/>
          <w:szCs w:val="22"/>
        </w:rPr>
      </w:pPr>
    </w:p>
    <w:p w:rsidR="00C17DD1" w:rsidRDefault="00C17DD1" w:rsidP="00437B28">
      <w:pPr>
        <w:tabs>
          <w:tab w:val="left" w:pos="360"/>
        </w:tabs>
        <w:spacing w:after="120"/>
        <w:rPr>
          <w:i w:val="0"/>
          <w:sz w:val="22"/>
          <w:szCs w:val="22"/>
        </w:rPr>
      </w:pPr>
    </w:p>
    <w:p w:rsidR="00C17DD1" w:rsidRDefault="00C17DD1" w:rsidP="00437B28">
      <w:pPr>
        <w:tabs>
          <w:tab w:val="left" w:pos="360"/>
        </w:tabs>
        <w:spacing w:after="120"/>
        <w:rPr>
          <w:i w:val="0"/>
          <w:sz w:val="22"/>
          <w:szCs w:val="22"/>
        </w:rPr>
      </w:pPr>
    </w:p>
    <w:p w:rsidR="00C17DD1" w:rsidRDefault="00C17DD1" w:rsidP="00437B28">
      <w:pPr>
        <w:tabs>
          <w:tab w:val="left" w:pos="360"/>
        </w:tabs>
        <w:spacing w:after="120"/>
        <w:rPr>
          <w:i w:val="0"/>
          <w:sz w:val="22"/>
          <w:szCs w:val="22"/>
        </w:rPr>
      </w:pPr>
    </w:p>
    <w:p w:rsidR="00C17DD1" w:rsidRDefault="00C17DD1" w:rsidP="00437B28">
      <w:pPr>
        <w:tabs>
          <w:tab w:val="left" w:pos="360"/>
        </w:tabs>
        <w:spacing w:after="120"/>
        <w:rPr>
          <w:i w:val="0"/>
          <w:sz w:val="22"/>
          <w:szCs w:val="22"/>
        </w:rPr>
      </w:pPr>
    </w:p>
    <w:p w:rsidR="00C17DD1" w:rsidRPr="006F0459" w:rsidRDefault="00C17DD1" w:rsidP="00437B28">
      <w:pPr>
        <w:tabs>
          <w:tab w:val="left" w:pos="360"/>
        </w:tabs>
        <w:spacing w:after="120"/>
        <w:rPr>
          <w:i w:val="0"/>
          <w:sz w:val="22"/>
          <w:szCs w:val="22"/>
        </w:rPr>
      </w:pPr>
    </w:p>
    <w:p w:rsidR="00437B28" w:rsidRPr="006F0459" w:rsidRDefault="00437B28" w:rsidP="00437B28">
      <w:pPr>
        <w:tabs>
          <w:tab w:val="center" w:pos="4896"/>
          <w:tab w:val="right" w:pos="9432"/>
        </w:tabs>
        <w:rPr>
          <w:b/>
          <w:i w:val="0"/>
          <w:color w:val="000000"/>
          <w:sz w:val="22"/>
          <w:szCs w:val="22"/>
        </w:rPr>
      </w:pPr>
    </w:p>
    <w:p w:rsidR="00437B28" w:rsidRPr="006F0459" w:rsidRDefault="00437B28" w:rsidP="00437B28">
      <w:pPr>
        <w:tabs>
          <w:tab w:val="center" w:pos="4896"/>
          <w:tab w:val="right" w:pos="9432"/>
        </w:tabs>
        <w:rPr>
          <w:b/>
          <w:i w:val="0"/>
          <w:color w:val="000000"/>
          <w:sz w:val="22"/>
          <w:szCs w:val="22"/>
        </w:rPr>
      </w:pPr>
      <w:r w:rsidRPr="006F0459">
        <w:rPr>
          <w:b/>
          <w:i w:val="0"/>
          <w:color w:val="000000"/>
          <w:sz w:val="22"/>
          <w:szCs w:val="22"/>
        </w:rPr>
        <w:lastRenderedPageBreak/>
        <w:t>VIII</w:t>
      </w:r>
      <w:r>
        <w:rPr>
          <w:b/>
          <w:i w:val="0"/>
          <w:color w:val="000000"/>
          <w:sz w:val="22"/>
          <w:szCs w:val="22"/>
        </w:rPr>
        <w:t>. Inne :</w:t>
      </w:r>
    </w:p>
    <w:p w:rsidR="00437B28" w:rsidRPr="006F0459" w:rsidRDefault="00437B28" w:rsidP="00437B28">
      <w:pPr>
        <w:tabs>
          <w:tab w:val="center" w:pos="4896"/>
          <w:tab w:val="right" w:pos="9432"/>
        </w:tabs>
        <w:rPr>
          <w:i w:val="0"/>
          <w:sz w:val="22"/>
          <w:szCs w:val="22"/>
        </w:rPr>
      </w:pPr>
    </w:p>
    <w:p w:rsidR="00437B28" w:rsidRDefault="00437B28" w:rsidP="00437B28">
      <w:pPr>
        <w:pStyle w:val="Akapitzlist"/>
        <w:numPr>
          <w:ilvl w:val="0"/>
          <w:numId w:val="32"/>
        </w:numPr>
        <w:tabs>
          <w:tab w:val="center" w:pos="4896"/>
          <w:tab w:val="right" w:pos="9432"/>
        </w:tabs>
        <w:rPr>
          <w:sz w:val="22"/>
          <w:szCs w:val="22"/>
        </w:rPr>
      </w:pPr>
      <w:r w:rsidRPr="00DD504E">
        <w:rPr>
          <w:sz w:val="22"/>
          <w:szCs w:val="22"/>
        </w:rPr>
        <w:t>Oferta powinna być sporządzona według wzoru formularza oferty.</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 xml:space="preserve">IX. Sposób porozumiewania się zamawiającego z wykonawcami oraz przekazywania oświadczeń i dokumentów , a także wskazanie osób uprawnionych do porozumiewania się z wykonawcami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 xml:space="preserve">9.1. Specyfikację istotnych warunków zamówienia udostępnia się na stronach internetowych Urzędu Gminy Boniewo </w:t>
      </w:r>
      <w:hyperlink r:id="rId7" w:history="1">
        <w:r w:rsidRPr="006F0459">
          <w:rPr>
            <w:rStyle w:val="Hipercze"/>
            <w:i w:val="0"/>
            <w:sz w:val="22"/>
            <w:szCs w:val="22"/>
          </w:rPr>
          <w:t>www.bip.boniewo.pl</w:t>
        </w:r>
      </w:hyperlink>
      <w:r w:rsidRPr="006F0459">
        <w:rPr>
          <w:i w:val="0"/>
          <w:sz w:val="22"/>
          <w:szCs w:val="22"/>
        </w:rPr>
        <w:t xml:space="preserve">   od dnia zamieszczenia ogłoszenia o zamówieniu w Biuletynie Zamówień Publicznych  do upływu terminu składania ofert.</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9.2.Na wniosek Wykonawcy Zamawiający przekazuje SIWZ nieodpłatnie.</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9.3. Wykonawca może zwrócić się do Zamawiającego o wyjaśnienie treści Specyfikacji Istotnych Warunków Zamówienia.</w:t>
      </w: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37B28" w:rsidRPr="006F0459" w:rsidRDefault="00437B28" w:rsidP="00437B28">
      <w:pPr>
        <w:tabs>
          <w:tab w:val="center" w:pos="5321"/>
          <w:tab w:val="right" w:pos="9857"/>
        </w:tabs>
        <w:ind w:left="425" w:hanging="425"/>
        <w:rPr>
          <w:i w:val="0"/>
          <w:spacing w:val="-4"/>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b/ przedłużenie terminu składania ofert nie wpływa na bieg terminu składania  wniosku, o wyjaśnienie treści specyfikacji istotnych warunków zamówienia.</w:t>
      </w:r>
    </w:p>
    <w:p w:rsidR="00437B28" w:rsidRPr="006F0459" w:rsidRDefault="00437B28" w:rsidP="00437B28">
      <w:pPr>
        <w:tabs>
          <w:tab w:val="center" w:pos="5321"/>
          <w:tab w:val="right" w:pos="9857"/>
        </w:tabs>
        <w:ind w:left="425" w:hanging="425"/>
        <w:rPr>
          <w:i w:val="0"/>
          <w:spacing w:val="-4"/>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c/ treść zapytań wraz z wyjaśnieniami zamawiający przekaże  wszystkim wykonawcom, którym przekazał  specyfikację istotnych warunków zamówienia, bez ujawniania źródła zapytania oraz zamieści na stronie internetowej na której zostanie umieszczona specyfikacja istotnych warunków zamówienia,</w:t>
      </w: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 lub dotyczy udzielonych wyjaśnień, zamawiający może udzielić wyjaśnień lub pozostawić wniosek bez rozpoznania. </w:t>
      </w:r>
    </w:p>
    <w:p w:rsidR="00437B28" w:rsidRPr="006F0459" w:rsidRDefault="00437B28" w:rsidP="00437B28">
      <w:pPr>
        <w:tabs>
          <w:tab w:val="center" w:pos="5605"/>
          <w:tab w:val="right" w:pos="10141"/>
        </w:tabs>
        <w:ind w:left="709" w:hanging="425"/>
        <w:rPr>
          <w:i w:val="0"/>
          <w:spacing w:val="-4"/>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zamówienia zapytania oraz zamieści na stronie internetowej na której zostanie umieszczona specyfikacja istotnych warunków zamówienia,</w:t>
      </w:r>
    </w:p>
    <w:p w:rsidR="00437B28" w:rsidRPr="006F0459" w:rsidRDefault="00437B28" w:rsidP="00437B28">
      <w:pPr>
        <w:tabs>
          <w:tab w:val="center" w:pos="5322"/>
          <w:tab w:val="right" w:pos="9858"/>
        </w:tabs>
        <w:ind w:left="426" w:hanging="425"/>
        <w:rPr>
          <w:i w:val="0"/>
          <w:spacing w:val="-4"/>
          <w:sz w:val="22"/>
          <w:szCs w:val="22"/>
        </w:rPr>
      </w:pPr>
    </w:p>
    <w:p w:rsidR="00437B28" w:rsidRPr="006F0459" w:rsidRDefault="00437B28" w:rsidP="00437B28">
      <w:pPr>
        <w:tabs>
          <w:tab w:val="center" w:pos="5322"/>
          <w:tab w:val="right" w:pos="9858"/>
        </w:tabs>
        <w:ind w:left="426" w:hanging="426"/>
        <w:rPr>
          <w:i w:val="0"/>
          <w:spacing w:val="-4"/>
          <w:sz w:val="22"/>
          <w:szCs w:val="22"/>
        </w:rPr>
      </w:pPr>
      <w:r w:rsidRPr="006F0459">
        <w:rPr>
          <w:i w:val="0"/>
          <w:spacing w:val="-4"/>
          <w:sz w:val="22"/>
          <w:szCs w:val="22"/>
        </w:rPr>
        <w:t>9.5. W przypadku określonym w pkt 9.4. nie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437B28" w:rsidRPr="006F0459" w:rsidRDefault="00437B28" w:rsidP="00437B28">
      <w:pPr>
        <w:tabs>
          <w:tab w:val="center" w:pos="5322"/>
          <w:tab w:val="right" w:pos="9858"/>
        </w:tabs>
        <w:ind w:left="426"/>
        <w:rPr>
          <w:i w:val="0"/>
          <w:spacing w:val="-4"/>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pacing w:val="-4"/>
          <w:sz w:val="22"/>
          <w:szCs w:val="22"/>
        </w:rPr>
        <w:t xml:space="preserve">9.6. </w:t>
      </w:r>
      <w:r w:rsidRPr="006F0459">
        <w:rPr>
          <w:i w:val="0"/>
          <w:sz w:val="22"/>
          <w:szCs w:val="22"/>
        </w:rPr>
        <w:t>Zamawiający informuje, że nie zamierza zwoływać zebrania Wykonawców.</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num" w:pos="360"/>
        </w:tabs>
        <w:suppressAutoHyphens w:val="0"/>
        <w:ind w:left="360" w:hanging="360"/>
        <w:jc w:val="both"/>
        <w:rPr>
          <w:bCs/>
          <w:i w:val="0"/>
          <w:spacing w:val="0"/>
          <w:sz w:val="22"/>
          <w:szCs w:val="22"/>
          <w:lang w:eastAsia="pl-PL"/>
        </w:rPr>
      </w:pPr>
      <w:r w:rsidRPr="006F0459">
        <w:rPr>
          <w:bCs/>
          <w:i w:val="0"/>
          <w:spacing w:val="0"/>
          <w:sz w:val="22"/>
          <w:szCs w:val="22"/>
          <w:lang w:eastAsia="pl-PL"/>
        </w:rPr>
        <w:t>9.7. Korespondencję związaną z niniejszym postępowaniem, należy kierować na adres:</w:t>
      </w:r>
    </w:p>
    <w:p w:rsidR="00437B28" w:rsidRDefault="00437B28" w:rsidP="00437B28">
      <w:pPr>
        <w:tabs>
          <w:tab w:val="num" w:pos="360"/>
        </w:tabs>
        <w:suppressAutoHyphens w:val="0"/>
        <w:ind w:left="360" w:hanging="720"/>
        <w:jc w:val="both"/>
        <w:rPr>
          <w:i w:val="0"/>
          <w:spacing w:val="0"/>
          <w:sz w:val="22"/>
          <w:szCs w:val="22"/>
          <w:lang w:eastAsia="pl-PL"/>
        </w:rPr>
      </w:pPr>
      <w:r w:rsidRPr="006F0459">
        <w:rPr>
          <w:bCs/>
          <w:i w:val="0"/>
          <w:spacing w:val="0"/>
          <w:sz w:val="22"/>
          <w:szCs w:val="22"/>
          <w:lang w:eastAsia="pl-PL"/>
        </w:rPr>
        <w:tab/>
      </w:r>
      <w:r w:rsidRPr="006F0459">
        <w:rPr>
          <w:b/>
          <w:bCs/>
          <w:i w:val="0"/>
          <w:spacing w:val="0"/>
          <w:sz w:val="22"/>
          <w:szCs w:val="22"/>
          <w:lang w:eastAsia="pl-PL"/>
        </w:rPr>
        <w:t>Gmina Boniewo ul. Szkolna 28, 87-851 Boniewo ; fax: (054)</w:t>
      </w:r>
      <w:r w:rsidR="00CA00C2">
        <w:rPr>
          <w:b/>
          <w:bCs/>
          <w:i w:val="0"/>
          <w:spacing w:val="0"/>
          <w:sz w:val="22"/>
          <w:szCs w:val="22"/>
          <w:lang w:eastAsia="pl-PL"/>
        </w:rPr>
        <w:t>284</w:t>
      </w:r>
      <w:r w:rsidRPr="006F0459">
        <w:rPr>
          <w:b/>
          <w:bCs/>
          <w:i w:val="0"/>
          <w:spacing w:val="0"/>
          <w:sz w:val="22"/>
          <w:szCs w:val="22"/>
          <w:lang w:eastAsia="pl-PL"/>
        </w:rPr>
        <w:t xml:space="preserve"> </w:t>
      </w:r>
      <w:r w:rsidR="00CA00C2">
        <w:rPr>
          <w:b/>
          <w:bCs/>
          <w:i w:val="0"/>
          <w:spacing w:val="0"/>
          <w:sz w:val="22"/>
          <w:szCs w:val="22"/>
          <w:lang w:eastAsia="pl-PL"/>
        </w:rPr>
        <w:t>0671</w:t>
      </w:r>
      <w:r w:rsidRPr="006F0459">
        <w:rPr>
          <w:b/>
          <w:bCs/>
          <w:i w:val="0"/>
          <w:spacing w:val="0"/>
          <w:sz w:val="22"/>
          <w:szCs w:val="22"/>
          <w:lang w:eastAsia="pl-PL"/>
        </w:rPr>
        <w:t xml:space="preserve"> </w:t>
      </w:r>
      <w:r>
        <w:rPr>
          <w:i w:val="0"/>
          <w:spacing w:val="0"/>
          <w:sz w:val="22"/>
          <w:szCs w:val="22"/>
          <w:lang w:eastAsia="pl-PL"/>
        </w:rPr>
        <w:t>.</w:t>
      </w:r>
    </w:p>
    <w:p w:rsidR="00437B28" w:rsidRPr="006F0459" w:rsidRDefault="00437B28" w:rsidP="00437B28">
      <w:pPr>
        <w:tabs>
          <w:tab w:val="num" w:pos="360"/>
        </w:tabs>
        <w:suppressAutoHyphens w:val="0"/>
        <w:ind w:left="360" w:hanging="720"/>
        <w:jc w:val="both"/>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9.8.Uprawnionymi do kontaktowania się z Wykonawcami wyznacza się następujące osoby:</w:t>
      </w: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Zdzisława Bywalska</w:t>
      </w:r>
      <w:r w:rsidR="00C17DD1">
        <w:rPr>
          <w:i w:val="0"/>
          <w:sz w:val="22"/>
          <w:szCs w:val="22"/>
        </w:rPr>
        <w:t xml:space="preserve">  </w:t>
      </w:r>
      <w:r w:rsidR="00C17DD1">
        <w:rPr>
          <w:i w:val="0"/>
          <w:spacing w:val="-4"/>
          <w:sz w:val="22"/>
          <w:szCs w:val="22"/>
        </w:rPr>
        <w:t>tel</w:t>
      </w:r>
      <w:r w:rsidRPr="006F0459">
        <w:rPr>
          <w:i w:val="0"/>
          <w:spacing w:val="-4"/>
          <w:sz w:val="22"/>
          <w:szCs w:val="22"/>
        </w:rPr>
        <w:t>054/ 284-01-81  we 37</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9.9. W postępowaniu o udzielenie zamówienia oświadczenia, wnioski, zawiadomienia oraz informacje Zamawiający i Wykonawcy przekazują </w:t>
      </w:r>
      <w:r>
        <w:rPr>
          <w:bCs/>
          <w:i w:val="0"/>
          <w:spacing w:val="0"/>
          <w:sz w:val="22"/>
          <w:szCs w:val="22"/>
          <w:lang w:eastAsia="pl-PL"/>
        </w:rPr>
        <w:t>pisemnie drogą pocztową na adres podany w pkt 9.7 SIWZ lub faksem,</w:t>
      </w:r>
      <w:r w:rsidR="00C17DD1">
        <w:rPr>
          <w:bCs/>
          <w:i w:val="0"/>
          <w:spacing w:val="0"/>
          <w:sz w:val="22"/>
          <w:szCs w:val="22"/>
          <w:lang w:eastAsia="pl-PL"/>
        </w:rPr>
        <w:t xml:space="preserve"> </w:t>
      </w:r>
      <w:r w:rsidRPr="006F0459">
        <w:rPr>
          <w:i w:val="0"/>
          <w:spacing w:val="0"/>
          <w:sz w:val="22"/>
          <w:szCs w:val="22"/>
          <w:lang w:eastAsia="pl-PL"/>
        </w:rPr>
        <w:t>każda ze stron na żądanie drugiej niezwłocznie potwierdza fakt ich otrzymania.</w:t>
      </w:r>
    </w:p>
    <w:p w:rsidR="00437B28" w:rsidRPr="006F0459" w:rsidRDefault="00437B28" w:rsidP="00437B28">
      <w:pPr>
        <w:suppressAutoHyphens w:val="0"/>
        <w:ind w:left="360" w:hanging="360"/>
        <w:jc w:val="both"/>
        <w:rPr>
          <w:bCs/>
          <w:i w:val="0"/>
          <w:spacing w:val="0"/>
          <w:sz w:val="22"/>
          <w:szCs w:val="22"/>
          <w:lang w:eastAsia="pl-PL"/>
        </w:rPr>
      </w:pPr>
    </w:p>
    <w:p w:rsidR="00437B28" w:rsidRPr="006F0459" w:rsidRDefault="00437B28" w:rsidP="00437B28">
      <w:pPr>
        <w:tabs>
          <w:tab w:val="left" w:pos="0"/>
        </w:tabs>
        <w:suppressAutoHyphens w:val="0"/>
        <w:ind w:left="360" w:hanging="360"/>
        <w:jc w:val="both"/>
        <w:rPr>
          <w:bCs/>
          <w:i w:val="0"/>
          <w:spacing w:val="0"/>
          <w:sz w:val="22"/>
          <w:szCs w:val="22"/>
          <w:lang w:eastAsia="pl-PL"/>
        </w:rPr>
      </w:pPr>
      <w:r w:rsidRPr="006F0459">
        <w:rPr>
          <w:bCs/>
          <w:i w:val="0"/>
          <w:spacing w:val="0"/>
          <w:sz w:val="22"/>
          <w:szCs w:val="22"/>
          <w:lang w:eastAsia="pl-PL"/>
        </w:rPr>
        <w:lastRenderedPageBreak/>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rsidR="00437B28" w:rsidRPr="006F0459" w:rsidRDefault="00437B28" w:rsidP="00437B28">
      <w:pPr>
        <w:tabs>
          <w:tab w:val="left" w:pos="0"/>
        </w:tabs>
        <w:suppressAutoHyphens w:val="0"/>
        <w:ind w:left="360" w:hanging="360"/>
        <w:jc w:val="both"/>
        <w:rPr>
          <w:bCs/>
          <w:i w:val="0"/>
          <w:spacing w:val="0"/>
          <w:sz w:val="22"/>
          <w:szCs w:val="22"/>
          <w:lang w:eastAsia="pl-PL"/>
        </w:rPr>
      </w:pPr>
    </w:p>
    <w:p w:rsidR="00437B28" w:rsidRPr="006F0459" w:rsidRDefault="00437B28" w:rsidP="00437B28">
      <w:pPr>
        <w:tabs>
          <w:tab w:val="center" w:pos="4896"/>
          <w:tab w:val="right" w:pos="9432"/>
        </w:tabs>
        <w:rPr>
          <w:b/>
          <w:i w:val="0"/>
          <w:sz w:val="22"/>
          <w:szCs w:val="22"/>
        </w:rPr>
      </w:pPr>
      <w:r w:rsidRPr="006F0459">
        <w:rPr>
          <w:b/>
          <w:i w:val="0"/>
          <w:sz w:val="22"/>
          <w:szCs w:val="22"/>
        </w:rPr>
        <w:t>X. Wymagania dotyczące wadium</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 xml:space="preserve">10.1.Oferta  być zabezpieczona  wadium w wysokości </w:t>
      </w:r>
      <w:r w:rsidRPr="006F0459">
        <w:rPr>
          <w:b/>
          <w:i w:val="0"/>
          <w:sz w:val="22"/>
          <w:szCs w:val="22"/>
        </w:rPr>
        <w:br/>
      </w:r>
      <w:r w:rsidR="00B32EAB">
        <w:rPr>
          <w:b/>
          <w:i w:val="0"/>
          <w:sz w:val="22"/>
          <w:szCs w:val="22"/>
        </w:rPr>
        <w:t>5.000</w:t>
      </w:r>
      <w:r w:rsidR="0079786D">
        <w:rPr>
          <w:b/>
          <w:i w:val="0"/>
          <w:sz w:val="22"/>
          <w:szCs w:val="22"/>
        </w:rPr>
        <w:t xml:space="preserve"> </w:t>
      </w:r>
      <w:r w:rsidRPr="006F0459">
        <w:rPr>
          <w:b/>
          <w:i w:val="0"/>
          <w:sz w:val="22"/>
          <w:szCs w:val="22"/>
        </w:rPr>
        <w:t xml:space="preserve"> złotych,</w:t>
      </w:r>
      <w:r w:rsidR="0079786D">
        <w:rPr>
          <w:b/>
          <w:i w:val="0"/>
          <w:sz w:val="22"/>
          <w:szCs w:val="22"/>
        </w:rPr>
        <w:t xml:space="preserve"> </w:t>
      </w:r>
      <w:r w:rsidRPr="006F0459">
        <w:rPr>
          <w:b/>
          <w:i w:val="0"/>
          <w:sz w:val="22"/>
          <w:szCs w:val="22"/>
        </w:rPr>
        <w:t xml:space="preserve">słownie  </w:t>
      </w:r>
      <w:r w:rsidR="00B32EAB">
        <w:rPr>
          <w:b/>
          <w:i w:val="0"/>
          <w:sz w:val="22"/>
          <w:szCs w:val="22"/>
        </w:rPr>
        <w:t xml:space="preserve">pięć </w:t>
      </w:r>
      <w:r w:rsidR="0079786D">
        <w:rPr>
          <w:b/>
          <w:i w:val="0"/>
          <w:sz w:val="22"/>
          <w:szCs w:val="22"/>
        </w:rPr>
        <w:t xml:space="preserve">tysięcy </w:t>
      </w:r>
      <w:r w:rsidRPr="006F0459">
        <w:rPr>
          <w:b/>
          <w:i w:val="0"/>
          <w:sz w:val="22"/>
          <w:szCs w:val="22"/>
        </w:rPr>
        <w:t>złotych 00/100  które może być wniesione w jednej z poniższych form:</w:t>
      </w:r>
    </w:p>
    <w:p w:rsidR="00437B28" w:rsidRPr="006F0459" w:rsidRDefault="00437B28" w:rsidP="00437B28">
      <w:pPr>
        <w:tabs>
          <w:tab w:val="center" w:pos="4896"/>
          <w:tab w:val="right" w:pos="9432"/>
        </w:tabs>
        <w:rPr>
          <w:i w:val="0"/>
          <w:sz w:val="22"/>
          <w:szCs w:val="22"/>
        </w:rPr>
      </w:pPr>
      <w:r w:rsidRPr="006F0459">
        <w:rPr>
          <w:i w:val="0"/>
          <w:sz w:val="22"/>
          <w:szCs w:val="22"/>
        </w:rPr>
        <w:t xml:space="preserve">w pieniądzu  przelewem na konto Zamawiającego  : </w:t>
      </w:r>
    </w:p>
    <w:p w:rsidR="00437B28" w:rsidRPr="006F0459" w:rsidRDefault="00437B28" w:rsidP="00437B28">
      <w:pPr>
        <w:tabs>
          <w:tab w:val="center" w:pos="4896"/>
          <w:tab w:val="right" w:pos="9432"/>
        </w:tabs>
        <w:rPr>
          <w:i w:val="0"/>
          <w:sz w:val="22"/>
          <w:szCs w:val="22"/>
        </w:rPr>
      </w:pPr>
      <w:r w:rsidRPr="006F0459">
        <w:rPr>
          <w:b/>
          <w:bCs/>
          <w:i w:val="0"/>
          <w:sz w:val="22"/>
          <w:szCs w:val="22"/>
        </w:rPr>
        <w:t>BS Lubraniec Oddz. Boniewo</w:t>
      </w:r>
      <w:r w:rsidRPr="006F0459">
        <w:rPr>
          <w:b/>
          <w:bCs/>
          <w:i w:val="0"/>
          <w:sz w:val="22"/>
          <w:szCs w:val="22"/>
        </w:rPr>
        <w:br/>
        <w:t>90955910300007026320000001</w:t>
      </w:r>
      <w:r w:rsidRPr="006F0459">
        <w:rPr>
          <w:b/>
          <w:i w:val="0"/>
          <w:sz w:val="22"/>
          <w:szCs w:val="22"/>
        </w:rPr>
        <w:t xml:space="preserve">- przed upływem terminu składania ofert </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 xml:space="preserve">tj. do </w:t>
      </w:r>
      <w:r w:rsidR="002016B0">
        <w:rPr>
          <w:b/>
          <w:i w:val="0"/>
          <w:sz w:val="22"/>
          <w:szCs w:val="22"/>
        </w:rPr>
        <w:t xml:space="preserve">8 </w:t>
      </w:r>
      <w:r w:rsidR="00B32EAB">
        <w:rPr>
          <w:b/>
          <w:i w:val="0"/>
          <w:sz w:val="22"/>
          <w:szCs w:val="22"/>
        </w:rPr>
        <w:t xml:space="preserve"> maja </w:t>
      </w:r>
      <w:r w:rsidR="002537F9">
        <w:rPr>
          <w:b/>
          <w:i w:val="0"/>
          <w:sz w:val="22"/>
          <w:szCs w:val="22"/>
        </w:rPr>
        <w:t xml:space="preserve"> </w:t>
      </w:r>
      <w:r>
        <w:rPr>
          <w:b/>
          <w:i w:val="0"/>
          <w:sz w:val="22"/>
          <w:szCs w:val="22"/>
        </w:rPr>
        <w:t>201</w:t>
      </w:r>
      <w:r w:rsidR="002537F9">
        <w:rPr>
          <w:b/>
          <w:i w:val="0"/>
          <w:sz w:val="22"/>
          <w:szCs w:val="22"/>
        </w:rPr>
        <w:t>8</w:t>
      </w:r>
      <w:r w:rsidR="003C63EC">
        <w:rPr>
          <w:b/>
          <w:i w:val="0"/>
          <w:sz w:val="22"/>
          <w:szCs w:val="22"/>
        </w:rPr>
        <w:t xml:space="preserve"> roku  do godz.</w:t>
      </w:r>
      <w:r w:rsidR="00A32C59">
        <w:rPr>
          <w:b/>
          <w:i w:val="0"/>
          <w:sz w:val="22"/>
          <w:szCs w:val="22"/>
        </w:rPr>
        <w:t>10:</w:t>
      </w:r>
      <w:r w:rsidR="00B32EAB">
        <w:rPr>
          <w:b/>
          <w:i w:val="0"/>
          <w:sz w:val="22"/>
          <w:szCs w:val="22"/>
        </w:rPr>
        <w:t>00</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 poręczeniach bankowych lub poręczeniach spółdzielczej kasy oszczędnościowo- kredytowej, z tym że poręczenie kasy jest zawsze poręczeniem pieniężnym,</w:t>
      </w:r>
    </w:p>
    <w:p w:rsidR="00437B28" w:rsidRPr="006F0459" w:rsidRDefault="00437B28" w:rsidP="00437B28">
      <w:pPr>
        <w:numPr>
          <w:ilvl w:val="0"/>
          <w:numId w:val="2"/>
        </w:numPr>
        <w:tabs>
          <w:tab w:val="center" w:pos="5256"/>
          <w:tab w:val="right" w:pos="9792"/>
        </w:tabs>
        <w:rPr>
          <w:i w:val="0"/>
          <w:sz w:val="22"/>
          <w:szCs w:val="22"/>
        </w:rPr>
      </w:pPr>
      <w:r w:rsidRPr="006F0459">
        <w:rPr>
          <w:i w:val="0"/>
          <w:sz w:val="22"/>
          <w:szCs w:val="22"/>
        </w:rPr>
        <w:t>gwarancjach bankowych,</w:t>
      </w:r>
    </w:p>
    <w:p w:rsidR="00437B28" w:rsidRPr="006F0459" w:rsidRDefault="00437B28" w:rsidP="00437B28">
      <w:pPr>
        <w:numPr>
          <w:ilvl w:val="0"/>
          <w:numId w:val="2"/>
        </w:numPr>
        <w:tabs>
          <w:tab w:val="center" w:pos="5256"/>
          <w:tab w:val="right" w:pos="9792"/>
        </w:tabs>
        <w:rPr>
          <w:i w:val="0"/>
          <w:sz w:val="22"/>
          <w:szCs w:val="22"/>
        </w:rPr>
      </w:pPr>
      <w:r w:rsidRPr="006F0459">
        <w:rPr>
          <w:i w:val="0"/>
          <w:sz w:val="22"/>
          <w:szCs w:val="22"/>
        </w:rPr>
        <w:t>gwarancjach  ubezpieczeniowych</w:t>
      </w:r>
    </w:p>
    <w:p w:rsidR="00B32EAB" w:rsidRPr="00C17DD1" w:rsidRDefault="00437B28" w:rsidP="00B32EAB">
      <w:pPr>
        <w:numPr>
          <w:ilvl w:val="0"/>
          <w:numId w:val="2"/>
        </w:numPr>
        <w:tabs>
          <w:tab w:val="center" w:pos="5256"/>
          <w:tab w:val="right" w:pos="9792"/>
        </w:tabs>
        <w:rPr>
          <w:i w:val="0"/>
          <w:sz w:val="22"/>
          <w:szCs w:val="22"/>
        </w:rPr>
      </w:pPr>
      <w:r w:rsidRPr="006F0459">
        <w:rPr>
          <w:i w:val="0"/>
          <w:sz w:val="22"/>
          <w:szCs w:val="22"/>
        </w:rPr>
        <w:t>poręczeniach udzielanych  przez podmioty, o których mowa w art. 6b ust.5 pkt2  ustawy z dnia 9 listopada 2000 roku o utworzeniu Polskiej Agencji Rozwoju Przedsiębiorczości (Dz.U. z 2014 r. poz. 1804,  oraz z 2015 poz.978 i 1240))</w:t>
      </w:r>
    </w:p>
    <w:p w:rsidR="00437B28" w:rsidRPr="006F0459" w:rsidRDefault="00437B28" w:rsidP="00437B28">
      <w:pPr>
        <w:pStyle w:val="Tekstpodstawowywcity"/>
        <w:ind w:left="0"/>
        <w:jc w:val="left"/>
        <w:rPr>
          <w:rFonts w:ascii="Times New Roman" w:hAnsi="Times New Roman"/>
          <w:sz w:val="22"/>
          <w:szCs w:val="22"/>
        </w:rPr>
      </w:pPr>
    </w:p>
    <w:p w:rsidR="00437B28" w:rsidRPr="006F0459" w:rsidRDefault="00437B28" w:rsidP="00437B28">
      <w:pPr>
        <w:pStyle w:val="Tekstpodstawowywcity"/>
        <w:ind w:left="0"/>
        <w:jc w:val="left"/>
        <w:rPr>
          <w:rFonts w:ascii="Times New Roman" w:hAnsi="Times New Roman"/>
          <w:sz w:val="22"/>
          <w:szCs w:val="22"/>
        </w:rPr>
      </w:pPr>
      <w:r w:rsidRPr="006F0459">
        <w:rPr>
          <w:rFonts w:ascii="Times New Roman" w:hAnsi="Times New Roman"/>
          <w:sz w:val="22"/>
          <w:szCs w:val="22"/>
        </w:rPr>
        <w:t xml:space="preserve">10.2. Sposób przekazania: dołączone w oryginale do oferty przed upływem terminu składania ofert. </w:t>
      </w:r>
    </w:p>
    <w:p w:rsidR="00437B28" w:rsidRDefault="00437B28" w:rsidP="00437B28">
      <w:pPr>
        <w:tabs>
          <w:tab w:val="center" w:pos="4896"/>
          <w:tab w:val="right" w:pos="9432"/>
        </w:tabs>
        <w:rPr>
          <w:i w:val="0"/>
          <w:sz w:val="22"/>
          <w:szCs w:val="22"/>
        </w:rPr>
      </w:pPr>
      <w:r w:rsidRPr="006F0459">
        <w:rPr>
          <w:i w:val="0"/>
          <w:sz w:val="22"/>
          <w:szCs w:val="22"/>
        </w:rPr>
        <w:t xml:space="preserve">-Wadium złożone w oryginale do oferty wyczerpuje postawiony warunek. Za termin wniesienia wadium w formie przelewu pieniężnego przyjmuje się termin uznania na rachunku Zamawiającego. tj. do </w:t>
      </w:r>
    </w:p>
    <w:p w:rsidR="00437B28" w:rsidRPr="006F0459" w:rsidRDefault="00B32EAB" w:rsidP="00437B28">
      <w:pPr>
        <w:tabs>
          <w:tab w:val="center" w:pos="4896"/>
          <w:tab w:val="right" w:pos="9432"/>
        </w:tabs>
        <w:rPr>
          <w:sz w:val="22"/>
          <w:szCs w:val="22"/>
        </w:rPr>
      </w:pPr>
      <w:r>
        <w:rPr>
          <w:b/>
          <w:i w:val="0"/>
          <w:sz w:val="22"/>
          <w:szCs w:val="22"/>
        </w:rPr>
        <w:t>0</w:t>
      </w:r>
      <w:r w:rsidR="002016B0">
        <w:rPr>
          <w:b/>
          <w:i w:val="0"/>
          <w:sz w:val="22"/>
          <w:szCs w:val="22"/>
        </w:rPr>
        <w:t>8</w:t>
      </w:r>
      <w:r>
        <w:rPr>
          <w:b/>
          <w:i w:val="0"/>
          <w:sz w:val="22"/>
          <w:szCs w:val="22"/>
        </w:rPr>
        <w:t xml:space="preserve">.05. </w:t>
      </w:r>
      <w:r w:rsidR="002537F9">
        <w:rPr>
          <w:b/>
          <w:i w:val="0"/>
          <w:sz w:val="22"/>
          <w:szCs w:val="22"/>
        </w:rPr>
        <w:t>2018r.</w:t>
      </w:r>
      <w:r w:rsidR="00437B28" w:rsidRPr="006F0459">
        <w:rPr>
          <w:i w:val="0"/>
          <w:sz w:val="22"/>
          <w:szCs w:val="22"/>
        </w:rPr>
        <w:t xml:space="preserve"> do godz.</w:t>
      </w:r>
      <w:r w:rsidR="00A32C59">
        <w:rPr>
          <w:b/>
          <w:i w:val="0"/>
          <w:sz w:val="22"/>
          <w:szCs w:val="22"/>
        </w:rPr>
        <w:t>10:</w:t>
      </w:r>
      <w:r>
        <w:rPr>
          <w:b/>
          <w:i w:val="0"/>
          <w:sz w:val="22"/>
          <w:szCs w:val="22"/>
        </w:rPr>
        <w:t>00</w:t>
      </w:r>
    </w:p>
    <w:p w:rsidR="00437B28" w:rsidRPr="006F0459" w:rsidRDefault="00437B28" w:rsidP="00437B28">
      <w:pPr>
        <w:tabs>
          <w:tab w:val="num" w:pos="420"/>
        </w:tabs>
        <w:rPr>
          <w:i w:val="0"/>
          <w:sz w:val="22"/>
          <w:szCs w:val="22"/>
        </w:rPr>
      </w:pPr>
    </w:p>
    <w:p w:rsidR="00437B28" w:rsidRPr="006F0459" w:rsidRDefault="00437B28" w:rsidP="00437B28">
      <w:pPr>
        <w:tabs>
          <w:tab w:val="num" w:pos="420"/>
        </w:tabs>
        <w:rPr>
          <w:i w:val="0"/>
          <w:sz w:val="22"/>
          <w:szCs w:val="22"/>
        </w:rPr>
      </w:pPr>
      <w:r w:rsidRPr="006F0459">
        <w:rPr>
          <w:i w:val="0"/>
          <w:sz w:val="22"/>
          <w:szCs w:val="22"/>
        </w:rPr>
        <w:t>10.</w:t>
      </w:r>
      <w:r>
        <w:rPr>
          <w:i w:val="0"/>
          <w:sz w:val="22"/>
          <w:szCs w:val="22"/>
        </w:rPr>
        <w:t>3</w:t>
      </w:r>
      <w:r w:rsidRPr="006F0459">
        <w:rPr>
          <w:i w:val="0"/>
          <w:sz w:val="22"/>
          <w:szCs w:val="22"/>
        </w:rPr>
        <w:t>. Zamawiający zwraca niezwłocznie wadium Wykonawcom po wyborze oferty najkorzystniejszej lub unieważnienia   postępowania, z wyjątkiem wykonawcy, którego oferta została wybrana jako najkorzystniejsza.</w:t>
      </w:r>
    </w:p>
    <w:p w:rsidR="00437B28" w:rsidRPr="006F0459" w:rsidRDefault="00437B28" w:rsidP="00437B28">
      <w:pPr>
        <w:tabs>
          <w:tab w:val="num" w:pos="420"/>
        </w:tabs>
        <w:rPr>
          <w:i w:val="0"/>
          <w:sz w:val="22"/>
          <w:szCs w:val="22"/>
        </w:rPr>
      </w:pPr>
    </w:p>
    <w:p w:rsidR="00437B28" w:rsidRPr="006F0459" w:rsidRDefault="00437B28" w:rsidP="00437B28">
      <w:pPr>
        <w:tabs>
          <w:tab w:val="num" w:pos="420"/>
        </w:tabs>
        <w:rPr>
          <w:i w:val="0"/>
          <w:sz w:val="22"/>
          <w:szCs w:val="22"/>
        </w:rPr>
      </w:pPr>
      <w:r w:rsidRPr="006F0459">
        <w:rPr>
          <w:i w:val="0"/>
          <w:sz w:val="22"/>
          <w:szCs w:val="22"/>
        </w:rPr>
        <w:t>10.</w:t>
      </w:r>
      <w:r>
        <w:rPr>
          <w:i w:val="0"/>
          <w:sz w:val="22"/>
          <w:szCs w:val="22"/>
        </w:rPr>
        <w:t>4</w:t>
      </w:r>
      <w:r w:rsidRPr="006F0459">
        <w:rPr>
          <w:i w:val="0"/>
          <w:sz w:val="22"/>
          <w:szCs w:val="22"/>
        </w:rPr>
        <w:t>. Wykonawcy, którego oferta została wybrana jako najkorzystniejsza zamawiający zwraca wadium niezwłocznie po zawarciu umowy w sprawie zamówienia publicznego oraz wniesieniu zabezpieczenia należytego wykonania umowy.</w:t>
      </w:r>
    </w:p>
    <w:p w:rsidR="00437B28" w:rsidRPr="006F0459" w:rsidRDefault="00437B28" w:rsidP="00437B28">
      <w:pPr>
        <w:tabs>
          <w:tab w:val="num" w:pos="420"/>
        </w:tabs>
        <w:rPr>
          <w:i w:val="0"/>
          <w:sz w:val="22"/>
          <w:szCs w:val="22"/>
        </w:rPr>
      </w:pPr>
    </w:p>
    <w:p w:rsidR="00437B28" w:rsidRPr="006F0459" w:rsidRDefault="00437B28" w:rsidP="00437B28">
      <w:pPr>
        <w:tabs>
          <w:tab w:val="num" w:pos="420"/>
        </w:tabs>
        <w:rPr>
          <w:i w:val="0"/>
          <w:sz w:val="22"/>
          <w:szCs w:val="22"/>
        </w:rPr>
      </w:pPr>
      <w:r w:rsidRPr="006F0459">
        <w:rPr>
          <w:i w:val="0"/>
          <w:sz w:val="22"/>
          <w:szCs w:val="22"/>
        </w:rPr>
        <w:t>10.</w:t>
      </w:r>
      <w:r>
        <w:rPr>
          <w:i w:val="0"/>
          <w:sz w:val="22"/>
          <w:szCs w:val="22"/>
        </w:rPr>
        <w:t>5</w:t>
      </w:r>
      <w:r w:rsidRPr="006F0459">
        <w:rPr>
          <w:i w:val="0"/>
          <w:sz w:val="22"/>
          <w:szCs w:val="22"/>
        </w:rPr>
        <w:t>. Zamawiający zwraca niezwłocznie wadium na wniosek Wykonawcy ,który wycofał ofertę przed upływem terminu składania  ofert,</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10.</w:t>
      </w:r>
      <w:r>
        <w:rPr>
          <w:i w:val="0"/>
          <w:sz w:val="22"/>
          <w:szCs w:val="22"/>
        </w:rPr>
        <w:t>6</w:t>
      </w:r>
      <w:r w:rsidRPr="006F0459">
        <w:rPr>
          <w:i w:val="0"/>
          <w:sz w:val="22"/>
          <w:szCs w:val="22"/>
        </w:rPr>
        <w:t>. Zamawiający żąda ponownego wniesienia wadium przez Wykonawcę, któremu zwrócono wadium na podstawie art.46 ust.1 PZP , jeżeli w wyniku rozstrzygnięcia odwołania  jego oferta została wybrana jako najkorzystniejsza. Wykonawca wnosi wadium w terminie określonym przez zamawiającego.</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10.</w:t>
      </w:r>
      <w:r>
        <w:rPr>
          <w:i w:val="0"/>
          <w:sz w:val="22"/>
          <w:szCs w:val="22"/>
        </w:rPr>
        <w:t>7</w:t>
      </w:r>
      <w:r w:rsidRPr="006F0459">
        <w:rPr>
          <w:i w:val="0"/>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10.</w:t>
      </w:r>
      <w:r>
        <w:rPr>
          <w:i w:val="0"/>
          <w:sz w:val="22"/>
          <w:szCs w:val="22"/>
        </w:rPr>
        <w:t>8</w:t>
      </w:r>
      <w:r w:rsidRPr="006F0459">
        <w:rPr>
          <w:i w:val="0"/>
          <w:sz w:val="22"/>
          <w:szCs w:val="22"/>
        </w:rPr>
        <w:t>.Zamawiający zatrzymuje wadium wraz z odsetkami na podstawie art.46 ust. 4a  oraz art.46 ust.5  ustawy Prawo zamówień publicznych .</w:t>
      </w:r>
    </w:p>
    <w:p w:rsidR="00437B28" w:rsidRDefault="00437B28" w:rsidP="00437B28">
      <w:pPr>
        <w:pStyle w:val="WW-Tekstpodstawowy2"/>
        <w:widowControl/>
        <w:tabs>
          <w:tab w:val="center" w:pos="4896"/>
          <w:tab w:val="right" w:pos="9432"/>
        </w:tabs>
        <w:jc w:val="left"/>
        <w:rPr>
          <w:b/>
          <w:spacing w:val="-3"/>
          <w:sz w:val="22"/>
          <w:szCs w:val="22"/>
        </w:rPr>
      </w:pPr>
    </w:p>
    <w:p w:rsidR="00C17DD1" w:rsidRDefault="00C17DD1"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r w:rsidRPr="006F0459">
        <w:rPr>
          <w:b/>
          <w:spacing w:val="-3"/>
          <w:sz w:val="22"/>
          <w:szCs w:val="22"/>
        </w:rPr>
        <w:lastRenderedPageBreak/>
        <w:t>XI. Termin związania ofertą</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sidRPr="006F0459">
        <w:rPr>
          <w:spacing w:val="-3"/>
          <w:sz w:val="22"/>
          <w:szCs w:val="22"/>
        </w:rPr>
        <w:t>11.1Wykonawca pozostaje związany ofertą przez okres 30 dni od upływu terminu określonego w SIWZ do  składania ofert.</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rPr>
          <w:i w:val="0"/>
          <w:sz w:val="22"/>
          <w:szCs w:val="22"/>
        </w:rPr>
      </w:pPr>
      <w:r w:rsidRPr="006F0459">
        <w:rPr>
          <w:i w:val="0"/>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11.3. Odmowa wyrażenia zgody</w:t>
      </w:r>
      <w:r w:rsidRPr="006F0459">
        <w:rPr>
          <w:b/>
          <w:i w:val="0"/>
          <w:sz w:val="22"/>
          <w:szCs w:val="22"/>
        </w:rPr>
        <w:t xml:space="preserve">, </w:t>
      </w:r>
      <w:r w:rsidRPr="006F0459">
        <w:rPr>
          <w:i w:val="0"/>
          <w:sz w:val="22"/>
          <w:szCs w:val="22"/>
        </w:rPr>
        <w:t>o której mowa w  pkt. 11.2, nie powoduje utraty wadium.</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437B28" w:rsidRPr="006F0459" w:rsidRDefault="00437B28" w:rsidP="00437B28">
      <w:pPr>
        <w:rPr>
          <w:i w:val="0"/>
          <w:sz w:val="22"/>
          <w:szCs w:val="22"/>
        </w:rPr>
      </w:pPr>
    </w:p>
    <w:p w:rsidR="00437B28" w:rsidRPr="006F0459" w:rsidRDefault="00437B28" w:rsidP="00437B28">
      <w:pPr>
        <w:rPr>
          <w:b/>
          <w:i w:val="0"/>
          <w:sz w:val="22"/>
          <w:szCs w:val="22"/>
        </w:rPr>
      </w:pPr>
      <w:r w:rsidRPr="006F0459">
        <w:rPr>
          <w:i w:val="0"/>
          <w:sz w:val="22"/>
          <w:szCs w:val="22"/>
        </w:rPr>
        <w:t>11.5.Bieg terminu związania ofertą rozpoczyna się wraz z upływem</w:t>
      </w:r>
      <w:r w:rsidR="002016B0">
        <w:rPr>
          <w:i w:val="0"/>
          <w:sz w:val="22"/>
          <w:szCs w:val="22"/>
        </w:rPr>
        <w:t xml:space="preserve"> </w:t>
      </w:r>
      <w:r w:rsidRPr="006F0459">
        <w:rPr>
          <w:i w:val="0"/>
          <w:sz w:val="22"/>
          <w:szCs w:val="22"/>
        </w:rPr>
        <w:t>terminu składania ofert</w:t>
      </w:r>
      <w:r w:rsidRPr="006F0459">
        <w:rPr>
          <w:b/>
          <w:i w:val="0"/>
          <w:sz w:val="22"/>
          <w:szCs w:val="22"/>
        </w:rPr>
        <w:t xml:space="preserve">. </w:t>
      </w:r>
    </w:p>
    <w:p w:rsidR="00437B28" w:rsidRPr="006F0459" w:rsidRDefault="00437B28" w:rsidP="00437B28">
      <w:pPr>
        <w:pStyle w:val="WW-Tekstpodstawowy2"/>
        <w:widowControl/>
        <w:tabs>
          <w:tab w:val="center" w:pos="4896"/>
          <w:tab w:val="right" w:pos="9432"/>
        </w:tabs>
        <w:jc w:val="left"/>
        <w:rPr>
          <w:b/>
          <w:spacing w:val="-3"/>
          <w:sz w:val="22"/>
          <w:szCs w:val="22"/>
        </w:rPr>
      </w:pPr>
    </w:p>
    <w:p w:rsidR="00B32EAB" w:rsidRPr="006F0459" w:rsidRDefault="00437B28" w:rsidP="00437B28">
      <w:pPr>
        <w:rPr>
          <w:b/>
          <w:i w:val="0"/>
          <w:sz w:val="22"/>
          <w:szCs w:val="22"/>
        </w:rPr>
      </w:pPr>
      <w:r w:rsidRPr="006F0459">
        <w:rPr>
          <w:i w:val="0"/>
          <w:sz w:val="22"/>
          <w:szCs w:val="22"/>
        </w:rPr>
        <w:t>ofert</w:t>
      </w:r>
      <w:r w:rsidRPr="006F0459">
        <w:rPr>
          <w:b/>
          <w:i w:val="0"/>
          <w:sz w:val="22"/>
          <w:szCs w:val="22"/>
        </w:rPr>
        <w:t xml:space="preserve">. </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r w:rsidRPr="006F0459">
        <w:rPr>
          <w:b/>
          <w:spacing w:val="-3"/>
          <w:sz w:val="22"/>
          <w:szCs w:val="22"/>
        </w:rPr>
        <w:t>XII. Opis sposobu przygotowywania ofert</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12.1. Oferta składana przez Wykonawcę powinna być sporządzona według wzoru formularza oferty zamieszczonym w niniejszej specyfikacji  w języku polskim, w formie pisemnej. </w:t>
      </w:r>
    </w:p>
    <w:p w:rsidR="00437B28" w:rsidRPr="006F0459" w:rsidRDefault="00437B28" w:rsidP="00437B28">
      <w:pPr>
        <w:tabs>
          <w:tab w:val="center" w:pos="5605"/>
          <w:tab w:val="right" w:pos="10141"/>
        </w:tabs>
        <w:ind w:left="709" w:hanging="425"/>
        <w:rPr>
          <w:i w:val="0"/>
          <w:sz w:val="22"/>
          <w:szCs w:val="22"/>
        </w:rPr>
      </w:pPr>
    </w:p>
    <w:p w:rsidR="00437B28" w:rsidRDefault="00437B28" w:rsidP="00437B28">
      <w:pPr>
        <w:tabs>
          <w:tab w:val="center" w:pos="5322"/>
          <w:tab w:val="right" w:pos="9858"/>
        </w:tabs>
        <w:ind w:left="426" w:hanging="426"/>
      </w:pPr>
      <w:r w:rsidRPr="006F0459">
        <w:rPr>
          <w:i w:val="0"/>
          <w:sz w:val="22"/>
          <w:szCs w:val="22"/>
        </w:rPr>
        <w:t>12.2. </w:t>
      </w:r>
      <w:r>
        <w:t>Procedura odwrócona art.24aa ustawy Prawo zamówień publicznych :</w:t>
      </w:r>
      <w:r>
        <w:br/>
      </w:r>
      <w:r>
        <w:br/>
        <w:t>Informujemy,  że w ramach niniejszego postępowania   zgodnie z informacją zamieszczoną w ogłoszeniu Zastosowano procedurę, o której mowa w art. 24aa ust. 1 ustawy PZP/ Prawo zamówień publicznych/.</w:t>
      </w:r>
      <w:r>
        <w:br/>
        <w:t xml:space="preserve">  Z uwagi na powyższe na etapie składania  ofert wymaganymi załącznikami są : </w:t>
      </w:r>
      <w:r>
        <w:br/>
        <w:t xml:space="preserve">Oferta, wadium oraz oświadczenia potwierdzające spełnienie warunków udziału w postępowaniu oraz nie podleganie  wykluczeniu   zgodnie z  art. 25a ust1 PZP . </w:t>
      </w:r>
      <w:r>
        <w:br/>
      </w:r>
    </w:p>
    <w:p w:rsidR="00437B28" w:rsidRPr="006F0459" w:rsidRDefault="00437B28" w:rsidP="00437B28">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437B28" w:rsidRPr="006F0459" w:rsidRDefault="00437B28" w:rsidP="00437B28">
      <w:pPr>
        <w:tabs>
          <w:tab w:val="center" w:pos="5605"/>
          <w:tab w:val="right" w:pos="10141"/>
        </w:tabs>
        <w:ind w:left="709" w:hanging="425"/>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12.3. Formularz oferty wraz ze stanowiącymi jego integralną część załącznikami  zostaną wypełnione przez Wykonawcę ściśle według postanowień niniejszej specyfikacji, bez dokonywania w nich zmian przez Wykonawcę. W przypadku, gdy jakakolwiek część powyższych dokumentów nie dotyczy Wykonawcy wpisuje on „nie dotyczy”.</w:t>
      </w:r>
    </w:p>
    <w:p w:rsidR="00437B28" w:rsidRPr="006F0459" w:rsidRDefault="00437B28" w:rsidP="00437B28">
      <w:pPr>
        <w:tabs>
          <w:tab w:val="center" w:pos="5180"/>
          <w:tab w:val="right" w:pos="9716"/>
        </w:tabs>
        <w:ind w:left="284"/>
        <w:rPr>
          <w:i w:val="0"/>
          <w:sz w:val="22"/>
          <w:szCs w:val="22"/>
        </w:rPr>
      </w:pP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rPr>
          <w:i w:val="0"/>
          <w:spacing w:val="0"/>
          <w:sz w:val="22"/>
          <w:szCs w:val="22"/>
          <w:lang w:eastAsia="pl-PL"/>
        </w:rPr>
      </w:pPr>
      <w:r w:rsidRPr="006F0459">
        <w:rPr>
          <w:i w:val="0"/>
          <w:sz w:val="22"/>
          <w:szCs w:val="22"/>
        </w:rPr>
        <w:t>12.4. </w:t>
      </w:r>
      <w:r w:rsidRPr="006F0459">
        <w:rPr>
          <w:i w:val="0"/>
          <w:spacing w:val="0"/>
          <w:sz w:val="22"/>
          <w:szCs w:val="22"/>
          <w:lang w:eastAsia="pl-PL"/>
        </w:rPr>
        <w:t xml:space="preserve">Dokumenty  inne niż oświadczenia  składane są w oryginale lub kopii poświadczonej za zgodność z oryginałem. </w:t>
      </w:r>
    </w:p>
    <w:p w:rsidR="00437B28" w:rsidRPr="006F0459" w:rsidRDefault="00437B28" w:rsidP="00437B28">
      <w:pPr>
        <w:rPr>
          <w:i w:val="0"/>
          <w:sz w:val="22"/>
          <w:szCs w:val="22"/>
        </w:rPr>
      </w:pPr>
    </w:p>
    <w:p w:rsidR="00437B28" w:rsidRPr="006F0459" w:rsidRDefault="00437B28" w:rsidP="00437B28">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12.5. Wykonawca nie ma możliwości złożenia oferty wariantowej. </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12.6. Wykonawca złoży tylko jedną ofertę  , zawierającą jedną jednoznacznie opisaną propozycję. Złożenie większej liczby ofert   lub złożenie oferty zawierającej propozycje alternatywne spowoduje odrzucenie wszystkich ofert złożonych przez Wykonawcę.</w:t>
      </w:r>
    </w:p>
    <w:p w:rsidR="00437B28" w:rsidRPr="006F0459" w:rsidRDefault="00437B28" w:rsidP="00437B28">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437B28" w:rsidRPr="006F0459" w:rsidRDefault="00437B28" w:rsidP="00437B28">
      <w:pPr>
        <w:spacing w:line="260" w:lineRule="atLeast"/>
        <w:jc w:val="both"/>
        <w:rPr>
          <w:i w:val="0"/>
          <w:sz w:val="22"/>
          <w:szCs w:val="22"/>
        </w:rPr>
      </w:pPr>
    </w:p>
    <w:p w:rsidR="00437B28" w:rsidRPr="006F0459" w:rsidRDefault="00437B28" w:rsidP="00437B28">
      <w:pPr>
        <w:spacing w:line="260" w:lineRule="atLeast"/>
        <w:jc w:val="both"/>
        <w:rPr>
          <w:i w:val="0"/>
          <w:sz w:val="22"/>
          <w:szCs w:val="22"/>
        </w:rPr>
      </w:pPr>
      <w:r w:rsidRPr="006F0459">
        <w:rPr>
          <w:i w:val="0"/>
          <w:sz w:val="22"/>
          <w:szCs w:val="22"/>
        </w:rPr>
        <w:t>12 .7  Waluty oferty.</w:t>
      </w:r>
    </w:p>
    <w:p w:rsidR="00437B28" w:rsidRPr="006F0459" w:rsidRDefault="00437B28" w:rsidP="00437B28">
      <w:pPr>
        <w:spacing w:line="260" w:lineRule="atLeast"/>
        <w:jc w:val="both"/>
        <w:rPr>
          <w:i w:val="0"/>
          <w:sz w:val="22"/>
          <w:szCs w:val="22"/>
        </w:rPr>
      </w:pPr>
      <w:r w:rsidRPr="006F0459">
        <w:rPr>
          <w:i w:val="0"/>
          <w:sz w:val="22"/>
          <w:szCs w:val="22"/>
        </w:rPr>
        <w:t xml:space="preserve"> Cena całkowita i ceny jednostkowe zostaną podane przez wykonawcę w całości w walucie polskiej.</w:t>
      </w:r>
    </w:p>
    <w:p w:rsidR="00437B28"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12.8. Wszystkie strony oferty, w tym strony wszystkich załączników oraz wszelkie miejsca, w których Wykonawca naniósł zmiany, będą podpisane przez Wykonawcę lub uprawnionego  przedstawiciela Wykonawcy. Pełnomocnictwo do podpisania oferty winno być dołączone do oferty, o ile nie wynika ono z dokumentów załączonych do oferty. Zaleca się, aby wszystkie   strony oferty były ponumerowane i trwale spięte.</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12.9.Wg Prawa zamówień publicznych w przypadku, gdy Wykonawca uzna, że niektóre informacje zawarte w składanej ofercie stanowią tajemnicę przedsiębiorstwa w rozumieniu przepisów o zwalczaniu nieuczciwej konkurencji, Wykonawca jest zobowiązany powyższe </w:t>
      </w: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12.10. Wykonawca winien umieścić ofertę w kopercie:</w:t>
      </w:r>
    </w:p>
    <w:p w:rsidR="00437B28" w:rsidRPr="006F0459" w:rsidRDefault="00437B28" w:rsidP="00437B28">
      <w:pPr>
        <w:numPr>
          <w:ilvl w:val="0"/>
          <w:numId w:val="1"/>
        </w:numPr>
        <w:ind w:left="786"/>
        <w:rPr>
          <w:i w:val="0"/>
          <w:sz w:val="22"/>
          <w:szCs w:val="22"/>
        </w:rPr>
      </w:pPr>
      <w:r w:rsidRPr="006F0459">
        <w:rPr>
          <w:i w:val="0"/>
          <w:sz w:val="22"/>
          <w:szCs w:val="22"/>
        </w:rPr>
        <w:t xml:space="preserve">zaadresowanej do Zamawiającego na adres: </w:t>
      </w:r>
    </w:p>
    <w:p w:rsidR="00437B28" w:rsidRPr="006F0459" w:rsidRDefault="00437B28" w:rsidP="00437B28">
      <w:pPr>
        <w:ind w:left="851"/>
        <w:rPr>
          <w:b/>
          <w:i w:val="0"/>
          <w:sz w:val="22"/>
          <w:szCs w:val="22"/>
        </w:rPr>
      </w:pPr>
      <w:r w:rsidRPr="006F0459">
        <w:rPr>
          <w:b/>
          <w:i w:val="0"/>
          <w:sz w:val="22"/>
          <w:szCs w:val="22"/>
        </w:rPr>
        <w:t>Gmina Boniewo</w:t>
      </w:r>
    </w:p>
    <w:p w:rsidR="00437B28" w:rsidRPr="006F0459" w:rsidRDefault="00437B28" w:rsidP="00437B28">
      <w:pPr>
        <w:ind w:left="851"/>
        <w:rPr>
          <w:b/>
          <w:i w:val="0"/>
          <w:sz w:val="22"/>
          <w:szCs w:val="22"/>
        </w:rPr>
      </w:pPr>
      <w:r w:rsidRPr="006F0459">
        <w:rPr>
          <w:b/>
          <w:i w:val="0"/>
          <w:sz w:val="22"/>
          <w:szCs w:val="22"/>
        </w:rPr>
        <w:t>Ul. Szkolna 28</w:t>
      </w:r>
    </w:p>
    <w:p w:rsidR="00437B28" w:rsidRPr="006F0459" w:rsidRDefault="00437B28" w:rsidP="00437B28">
      <w:pPr>
        <w:ind w:left="851"/>
        <w:rPr>
          <w:b/>
          <w:i w:val="0"/>
          <w:sz w:val="22"/>
          <w:szCs w:val="22"/>
        </w:rPr>
      </w:pPr>
      <w:r w:rsidRPr="006F0459">
        <w:rPr>
          <w:b/>
          <w:i w:val="0"/>
          <w:sz w:val="22"/>
          <w:szCs w:val="22"/>
        </w:rPr>
        <w:t>87-851 Boniewo</w:t>
      </w:r>
    </w:p>
    <w:p w:rsidR="00437B28" w:rsidRPr="006F0459" w:rsidRDefault="00437B28" w:rsidP="00437B28">
      <w:pPr>
        <w:tabs>
          <w:tab w:val="center" w:pos="4896"/>
          <w:tab w:val="right" w:pos="9432"/>
        </w:tabs>
        <w:rPr>
          <w:i w:val="0"/>
          <w:sz w:val="22"/>
          <w:szCs w:val="22"/>
        </w:rPr>
      </w:pPr>
      <w:r w:rsidRPr="006F0459">
        <w:rPr>
          <w:i w:val="0"/>
          <w:sz w:val="22"/>
          <w:szCs w:val="22"/>
        </w:rPr>
        <w:t xml:space="preserve">posiadającej oznaczenie:  </w:t>
      </w:r>
    </w:p>
    <w:p w:rsidR="00437B28" w:rsidRPr="006F0459" w:rsidRDefault="00437B28" w:rsidP="00437B28">
      <w:pPr>
        <w:ind w:firstLine="708"/>
        <w:jc w:val="center"/>
        <w:rPr>
          <w:b/>
          <w:i w:val="0"/>
          <w:sz w:val="22"/>
          <w:szCs w:val="22"/>
        </w:rPr>
      </w:pPr>
      <w:r w:rsidRPr="006F0459">
        <w:rPr>
          <w:i w:val="0"/>
          <w:sz w:val="22"/>
          <w:szCs w:val="22"/>
        </w:rPr>
        <w:t>oferta na realizację zadania pn</w:t>
      </w:r>
      <w:r w:rsidR="00B32EAB">
        <w:rPr>
          <w:i w:val="0"/>
          <w:sz w:val="22"/>
          <w:szCs w:val="22"/>
        </w:rPr>
        <w:t xml:space="preserve"> </w:t>
      </w:r>
      <w:r>
        <w:t>„</w:t>
      </w:r>
      <w:r w:rsidR="00B32EAB">
        <w:rPr>
          <w:b/>
          <w:sz w:val="22"/>
          <w:szCs w:val="22"/>
        </w:rPr>
        <w:t xml:space="preserve">Przebudowa  drogi gminnej w miejscowości Sułkówek” </w:t>
      </w:r>
      <w:r w:rsidRPr="006F0459">
        <w:rPr>
          <w:b/>
          <w:i w:val="0"/>
          <w:sz w:val="22"/>
          <w:szCs w:val="22"/>
        </w:rPr>
        <w:t xml:space="preserve">z dopiskiem nie  otwierać przed dniem  </w:t>
      </w:r>
      <w:r w:rsidR="002016B0">
        <w:rPr>
          <w:b/>
          <w:i w:val="0"/>
          <w:sz w:val="22"/>
          <w:szCs w:val="22"/>
        </w:rPr>
        <w:t xml:space="preserve">8 </w:t>
      </w:r>
      <w:r w:rsidR="00B32EAB">
        <w:rPr>
          <w:b/>
          <w:i w:val="0"/>
          <w:sz w:val="22"/>
          <w:szCs w:val="22"/>
        </w:rPr>
        <w:t xml:space="preserve">maja </w:t>
      </w:r>
      <w:r w:rsidR="002537F9">
        <w:rPr>
          <w:b/>
          <w:i w:val="0"/>
          <w:sz w:val="22"/>
          <w:szCs w:val="22"/>
        </w:rPr>
        <w:t>2018</w:t>
      </w:r>
      <w:r w:rsidRPr="006F0459">
        <w:rPr>
          <w:b/>
          <w:i w:val="0"/>
          <w:sz w:val="22"/>
          <w:szCs w:val="22"/>
        </w:rPr>
        <w:t xml:space="preserve"> roku   do godz.  </w:t>
      </w:r>
      <w:r w:rsidR="00A32C59">
        <w:rPr>
          <w:b/>
          <w:i w:val="0"/>
          <w:sz w:val="22"/>
          <w:szCs w:val="22"/>
        </w:rPr>
        <w:t>10:</w:t>
      </w:r>
      <w:r w:rsidR="00B32EAB">
        <w:rPr>
          <w:b/>
          <w:i w:val="0"/>
          <w:sz w:val="22"/>
          <w:szCs w:val="22"/>
        </w:rPr>
        <w:t>10</w:t>
      </w:r>
    </w:p>
    <w:p w:rsidR="00437B28" w:rsidRPr="006F0459" w:rsidRDefault="00437B28" w:rsidP="00437B28">
      <w:pPr>
        <w:tabs>
          <w:tab w:val="center" w:pos="4896"/>
          <w:tab w:val="right" w:pos="9432"/>
        </w:tabs>
        <w:rPr>
          <w:b/>
          <w:i w:val="0"/>
          <w:sz w:val="22"/>
          <w:szCs w:val="22"/>
        </w:rPr>
      </w:pPr>
    </w:p>
    <w:p w:rsidR="00437B28" w:rsidRPr="006F0459" w:rsidRDefault="00437B28" w:rsidP="00437B28">
      <w:pPr>
        <w:numPr>
          <w:ilvl w:val="0"/>
          <w:numId w:val="1"/>
        </w:numPr>
        <w:rPr>
          <w:i w:val="0"/>
          <w:sz w:val="22"/>
          <w:szCs w:val="22"/>
        </w:rPr>
      </w:pPr>
      <w:r w:rsidRPr="006F0459">
        <w:rPr>
          <w:i w:val="0"/>
          <w:sz w:val="22"/>
          <w:szCs w:val="22"/>
        </w:rPr>
        <w:t>posiadającej nazwę i adres Wykonawcy.</w:t>
      </w:r>
    </w:p>
    <w:p w:rsidR="00437B28" w:rsidRPr="006F0459" w:rsidRDefault="00437B28" w:rsidP="00437B28">
      <w:pPr>
        <w:tabs>
          <w:tab w:val="center" w:pos="5747"/>
          <w:tab w:val="right" w:pos="10283"/>
        </w:tabs>
        <w:rPr>
          <w:i w:val="0"/>
          <w:sz w:val="22"/>
          <w:szCs w:val="22"/>
        </w:rPr>
      </w:pPr>
      <w:r w:rsidRPr="006F0459">
        <w:rPr>
          <w:i w:val="0"/>
          <w:sz w:val="22"/>
          <w:szCs w:val="22"/>
        </w:rPr>
        <w:tab/>
      </w: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12.11.Wykonawca może zmienić lub wycofać złożoną przez siebie ofertę pod warunkiem, że Zamawiający otrzyma pisemne powiadomienie o zmianie lub wycofaniu oferty przed upływem terminu składania ofert. </w:t>
      </w:r>
    </w:p>
    <w:p w:rsidR="00437B28" w:rsidRPr="006F0459" w:rsidRDefault="00437B28" w:rsidP="00437B28">
      <w:pPr>
        <w:pStyle w:val="Tekstpodstawowywcity"/>
        <w:tabs>
          <w:tab w:val="center" w:pos="5322"/>
          <w:tab w:val="right" w:pos="9858"/>
        </w:tabs>
        <w:ind w:left="426" w:firstLine="0"/>
        <w:jc w:val="left"/>
        <w:rPr>
          <w:rFonts w:ascii="Times New Roman" w:hAnsi="Times New Roman"/>
          <w:b/>
          <w:sz w:val="22"/>
          <w:szCs w:val="22"/>
        </w:rPr>
      </w:pPr>
    </w:p>
    <w:p w:rsidR="00437B28" w:rsidRPr="006F0459" w:rsidRDefault="00437B28" w:rsidP="00437B28">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437B28" w:rsidRPr="006F0459" w:rsidRDefault="00437B28" w:rsidP="00437B28">
      <w:pPr>
        <w:pStyle w:val="Tekstpodstawowywcity"/>
        <w:tabs>
          <w:tab w:val="center" w:pos="4896"/>
          <w:tab w:val="right" w:pos="9432"/>
        </w:tabs>
        <w:ind w:left="0" w:firstLine="0"/>
        <w:jc w:val="left"/>
        <w:rPr>
          <w:rFonts w:ascii="Times New Roman" w:hAnsi="Times New Roman"/>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12.12.Wykonawca poniesie wszelkie koszty związane z przygotowaniem i złożeniem oferty</w:t>
      </w:r>
    </w:p>
    <w:p w:rsidR="00437B28" w:rsidRPr="006F0459"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p>
    <w:p w:rsidR="00C17DD1" w:rsidRDefault="00C17DD1" w:rsidP="00437B28">
      <w:pPr>
        <w:tabs>
          <w:tab w:val="center" w:pos="4896"/>
          <w:tab w:val="right" w:pos="9432"/>
        </w:tabs>
        <w:rPr>
          <w:b/>
          <w:i w:val="0"/>
          <w:sz w:val="22"/>
          <w:szCs w:val="22"/>
        </w:rPr>
      </w:pPr>
    </w:p>
    <w:p w:rsidR="00C17DD1" w:rsidRDefault="00C17DD1" w:rsidP="00437B28">
      <w:pPr>
        <w:tabs>
          <w:tab w:val="center" w:pos="4896"/>
          <w:tab w:val="right" w:pos="9432"/>
        </w:tabs>
        <w:rPr>
          <w:b/>
          <w:i w:val="0"/>
          <w:sz w:val="22"/>
          <w:szCs w:val="22"/>
        </w:rPr>
      </w:pPr>
    </w:p>
    <w:p w:rsidR="00C17DD1" w:rsidRDefault="00C17DD1" w:rsidP="00437B28">
      <w:pPr>
        <w:tabs>
          <w:tab w:val="center" w:pos="4896"/>
          <w:tab w:val="right" w:pos="9432"/>
        </w:tabs>
        <w:rPr>
          <w:b/>
          <w:i w:val="0"/>
          <w:sz w:val="22"/>
          <w:szCs w:val="22"/>
        </w:rPr>
      </w:pPr>
    </w:p>
    <w:p w:rsidR="00C17DD1" w:rsidRDefault="00C17DD1"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lastRenderedPageBreak/>
        <w:t>XIII. Miejsce oraz termin składania i otwarcia ofert</w:t>
      </w:r>
    </w:p>
    <w:p w:rsidR="00437B28" w:rsidRPr="006F0459" w:rsidRDefault="00437B28" w:rsidP="00437B28">
      <w:pPr>
        <w:tabs>
          <w:tab w:val="center" w:pos="4896"/>
          <w:tab w:val="right" w:pos="9432"/>
        </w:tabs>
        <w:rPr>
          <w:i w:val="0"/>
          <w:sz w:val="22"/>
          <w:szCs w:val="22"/>
        </w:rPr>
      </w:pPr>
    </w:p>
    <w:p w:rsidR="00437B28" w:rsidRDefault="00437B28" w:rsidP="00437B28">
      <w:pPr>
        <w:tabs>
          <w:tab w:val="center" w:pos="5322"/>
          <w:tab w:val="right" w:pos="9858"/>
        </w:tabs>
        <w:ind w:left="426" w:hanging="425"/>
        <w:rPr>
          <w:i w:val="0"/>
          <w:spacing w:val="-4"/>
          <w:sz w:val="22"/>
          <w:szCs w:val="22"/>
        </w:rPr>
      </w:pPr>
      <w:r w:rsidRPr="006F0459">
        <w:rPr>
          <w:i w:val="0"/>
          <w:spacing w:val="-4"/>
          <w:sz w:val="22"/>
          <w:szCs w:val="22"/>
        </w:rPr>
        <w:t xml:space="preserve">13.1. Oferty należy składać  w siedzibie Zamawiającego </w:t>
      </w:r>
      <w:r>
        <w:rPr>
          <w:i w:val="0"/>
          <w:spacing w:val="-4"/>
          <w:sz w:val="22"/>
          <w:szCs w:val="22"/>
        </w:rPr>
        <w:t>:</w:t>
      </w:r>
    </w:p>
    <w:p w:rsidR="00437B28" w:rsidRDefault="00437B28" w:rsidP="00437B28">
      <w:pPr>
        <w:tabs>
          <w:tab w:val="center" w:pos="5322"/>
          <w:tab w:val="right" w:pos="9858"/>
        </w:tabs>
        <w:ind w:left="426" w:hanging="425"/>
        <w:rPr>
          <w:i w:val="0"/>
          <w:spacing w:val="-4"/>
          <w:sz w:val="22"/>
          <w:szCs w:val="22"/>
        </w:rPr>
      </w:pPr>
      <w:r>
        <w:rPr>
          <w:i w:val="0"/>
          <w:spacing w:val="-4"/>
          <w:sz w:val="22"/>
          <w:szCs w:val="22"/>
        </w:rPr>
        <w:t xml:space="preserve">a/ </w:t>
      </w:r>
      <w:r w:rsidRPr="006F0459">
        <w:rPr>
          <w:i w:val="0"/>
          <w:spacing w:val="-4"/>
          <w:sz w:val="22"/>
          <w:szCs w:val="22"/>
        </w:rPr>
        <w:t>osobiście</w:t>
      </w:r>
      <w:r>
        <w:rPr>
          <w:i w:val="0"/>
          <w:spacing w:val="-4"/>
          <w:sz w:val="22"/>
          <w:szCs w:val="22"/>
        </w:rPr>
        <w:t xml:space="preserve"> lub za pośrednictwem posłańca </w:t>
      </w:r>
      <w:r w:rsidRPr="006F0459">
        <w:rPr>
          <w:i w:val="0"/>
          <w:spacing w:val="-4"/>
          <w:sz w:val="22"/>
          <w:szCs w:val="22"/>
        </w:rPr>
        <w:t xml:space="preserve"> – sekre</w:t>
      </w:r>
      <w:r>
        <w:rPr>
          <w:i w:val="0"/>
          <w:spacing w:val="-4"/>
          <w:sz w:val="22"/>
          <w:szCs w:val="22"/>
        </w:rPr>
        <w:t xml:space="preserve">tariat Urzędu gminy Boniewo ul. Szkolna 28 Boniewo lub </w:t>
      </w:r>
    </w:p>
    <w:p w:rsidR="00437B28" w:rsidRPr="006F0459" w:rsidRDefault="00437B28" w:rsidP="00437B28">
      <w:pPr>
        <w:tabs>
          <w:tab w:val="center" w:pos="5322"/>
          <w:tab w:val="right" w:pos="9858"/>
        </w:tabs>
        <w:ind w:left="426" w:hanging="425"/>
        <w:rPr>
          <w:i w:val="0"/>
          <w:spacing w:val="-4"/>
          <w:sz w:val="22"/>
          <w:szCs w:val="22"/>
        </w:rPr>
      </w:pPr>
      <w:r>
        <w:rPr>
          <w:i w:val="0"/>
          <w:spacing w:val="-4"/>
          <w:sz w:val="22"/>
          <w:szCs w:val="22"/>
        </w:rPr>
        <w:t xml:space="preserve">b/ za pośrednictwem  operatora pocztowego w rozumieniu ustawy z dnia 23 listopada 2012 roku Prawo pocztowe  </w:t>
      </w:r>
      <w:r w:rsidRPr="006F0459">
        <w:rPr>
          <w:i w:val="0"/>
          <w:spacing w:val="-4"/>
          <w:sz w:val="22"/>
          <w:szCs w:val="22"/>
        </w:rPr>
        <w:t>na adres Gmina  Boniewo ul. Szkolna 28 p</w:t>
      </w:r>
      <w:r>
        <w:rPr>
          <w:i w:val="0"/>
          <w:spacing w:val="-4"/>
          <w:sz w:val="22"/>
          <w:szCs w:val="22"/>
        </w:rPr>
        <w:t>-ta 87-851 Boniewo .</w:t>
      </w:r>
    </w:p>
    <w:p w:rsidR="00437B28" w:rsidRPr="006F0459" w:rsidRDefault="00437B28" w:rsidP="00437B28">
      <w:pPr>
        <w:tabs>
          <w:tab w:val="center" w:pos="5322"/>
          <w:tab w:val="right" w:pos="9858"/>
        </w:tabs>
        <w:ind w:left="426" w:hanging="425"/>
        <w:rPr>
          <w:i w:val="0"/>
          <w:spacing w:val="-4"/>
          <w:sz w:val="22"/>
          <w:szCs w:val="22"/>
        </w:rPr>
      </w:pPr>
    </w:p>
    <w:p w:rsidR="00437B28" w:rsidRPr="006F0459" w:rsidRDefault="00437B28" w:rsidP="00437B28">
      <w:pPr>
        <w:tabs>
          <w:tab w:val="center" w:pos="5322"/>
          <w:tab w:val="right" w:pos="9858"/>
        </w:tabs>
        <w:rPr>
          <w:i w:val="0"/>
          <w:spacing w:val="-4"/>
          <w:sz w:val="22"/>
          <w:szCs w:val="22"/>
        </w:rPr>
      </w:pPr>
      <w:r w:rsidRPr="006F0459">
        <w:rPr>
          <w:i w:val="0"/>
          <w:spacing w:val="-4"/>
          <w:sz w:val="22"/>
          <w:szCs w:val="22"/>
        </w:rPr>
        <w:t>13.2. Termin składania ofert upływa dnia</w:t>
      </w:r>
      <w:r w:rsidR="001E544D">
        <w:rPr>
          <w:i w:val="0"/>
          <w:spacing w:val="-4"/>
          <w:sz w:val="22"/>
          <w:szCs w:val="22"/>
        </w:rPr>
        <w:t xml:space="preserve"> </w:t>
      </w:r>
      <w:r w:rsidR="002016B0">
        <w:rPr>
          <w:b/>
          <w:i w:val="0"/>
          <w:spacing w:val="-4"/>
          <w:sz w:val="22"/>
          <w:szCs w:val="22"/>
        </w:rPr>
        <w:t xml:space="preserve">8 </w:t>
      </w:r>
      <w:r w:rsidR="00412C15">
        <w:rPr>
          <w:b/>
          <w:i w:val="0"/>
          <w:spacing w:val="-4"/>
          <w:sz w:val="22"/>
          <w:szCs w:val="22"/>
        </w:rPr>
        <w:t xml:space="preserve"> maja </w:t>
      </w:r>
      <w:r w:rsidR="002537F9">
        <w:rPr>
          <w:b/>
          <w:i w:val="0"/>
          <w:spacing w:val="-4"/>
          <w:sz w:val="22"/>
          <w:szCs w:val="22"/>
        </w:rPr>
        <w:t xml:space="preserve"> 2018</w:t>
      </w:r>
      <w:r w:rsidR="005A362E">
        <w:rPr>
          <w:b/>
          <w:i w:val="0"/>
          <w:spacing w:val="-4"/>
          <w:sz w:val="22"/>
          <w:szCs w:val="22"/>
        </w:rPr>
        <w:t xml:space="preserve">   roku  do godz. </w:t>
      </w:r>
      <w:r w:rsidR="00A32C59">
        <w:rPr>
          <w:b/>
          <w:i w:val="0"/>
          <w:spacing w:val="-4"/>
          <w:sz w:val="22"/>
          <w:szCs w:val="22"/>
        </w:rPr>
        <w:t>10:</w:t>
      </w:r>
      <w:r w:rsidR="00412C15">
        <w:rPr>
          <w:b/>
          <w:i w:val="0"/>
          <w:spacing w:val="-4"/>
          <w:sz w:val="22"/>
          <w:szCs w:val="22"/>
        </w:rPr>
        <w:t>00</w:t>
      </w:r>
    </w:p>
    <w:p w:rsidR="00437B28" w:rsidRPr="006F0459" w:rsidRDefault="00437B28" w:rsidP="00437B28">
      <w:pPr>
        <w:tabs>
          <w:tab w:val="center" w:pos="5322"/>
          <w:tab w:val="right" w:pos="9858"/>
        </w:tabs>
        <w:rPr>
          <w:i w:val="0"/>
          <w:spacing w:val="-4"/>
          <w:sz w:val="22"/>
          <w:szCs w:val="22"/>
        </w:rPr>
      </w:pPr>
    </w:p>
    <w:p w:rsidR="00437B28" w:rsidRPr="006F0459" w:rsidRDefault="00437B28" w:rsidP="00437B28">
      <w:pPr>
        <w:tabs>
          <w:tab w:val="center" w:pos="5322"/>
          <w:tab w:val="right" w:pos="9858"/>
        </w:tabs>
        <w:rPr>
          <w:i w:val="0"/>
          <w:spacing w:val="-4"/>
          <w:sz w:val="22"/>
          <w:szCs w:val="22"/>
        </w:rPr>
      </w:pPr>
      <w:r w:rsidRPr="006F0459">
        <w:rPr>
          <w:i w:val="0"/>
          <w:spacing w:val="-4"/>
          <w:sz w:val="22"/>
          <w:szCs w:val="22"/>
        </w:rPr>
        <w:t>13.3. Ofertę złożoną po terminie zwraca  niezwłocznie bez otwierania .</w:t>
      </w:r>
    </w:p>
    <w:p w:rsidR="00437B28" w:rsidRPr="006F0459" w:rsidRDefault="00437B28" w:rsidP="00437B28">
      <w:pPr>
        <w:tabs>
          <w:tab w:val="center" w:pos="5322"/>
          <w:tab w:val="right" w:pos="9858"/>
        </w:tabs>
        <w:rPr>
          <w:i w:val="0"/>
          <w:spacing w:val="-4"/>
          <w:sz w:val="22"/>
          <w:szCs w:val="22"/>
        </w:rPr>
      </w:pPr>
    </w:p>
    <w:p w:rsidR="00437B28" w:rsidRDefault="00437B28" w:rsidP="00437B28">
      <w:pPr>
        <w:tabs>
          <w:tab w:val="center" w:pos="5322"/>
          <w:tab w:val="right" w:pos="9858"/>
        </w:tabs>
        <w:rPr>
          <w:i w:val="0"/>
          <w:spacing w:val="-4"/>
          <w:sz w:val="22"/>
          <w:szCs w:val="22"/>
        </w:rPr>
      </w:pPr>
      <w:r w:rsidRPr="006F0459">
        <w:rPr>
          <w:i w:val="0"/>
          <w:spacing w:val="-4"/>
          <w:sz w:val="22"/>
          <w:szCs w:val="22"/>
        </w:rPr>
        <w:t>13.4 Bezpośrednio przed otwarciem ofert zamawiający podaje kwotę, jaką zamierz przeznaczyć na sfinansowanie zamówienia.</w:t>
      </w:r>
    </w:p>
    <w:p w:rsidR="00437B28" w:rsidRPr="006F0459" w:rsidRDefault="00437B28" w:rsidP="00437B28">
      <w:pPr>
        <w:tabs>
          <w:tab w:val="center" w:pos="5322"/>
          <w:tab w:val="right" w:pos="9858"/>
        </w:tabs>
        <w:rPr>
          <w:i w:val="0"/>
          <w:spacing w:val="-4"/>
          <w:sz w:val="22"/>
          <w:szCs w:val="22"/>
        </w:rPr>
      </w:pPr>
    </w:p>
    <w:p w:rsidR="00437B28" w:rsidRPr="006F0459" w:rsidRDefault="00437B28" w:rsidP="00437B28">
      <w:pPr>
        <w:tabs>
          <w:tab w:val="center" w:pos="5322"/>
          <w:tab w:val="right" w:pos="9858"/>
        </w:tabs>
        <w:rPr>
          <w:i w:val="0"/>
          <w:sz w:val="22"/>
          <w:szCs w:val="22"/>
        </w:rPr>
      </w:pPr>
      <w:r w:rsidRPr="006F0459">
        <w:rPr>
          <w:i w:val="0"/>
          <w:sz w:val="22"/>
          <w:szCs w:val="22"/>
        </w:rPr>
        <w:t xml:space="preserve">13.5. Zamawiający otworzy oferty w obecności Wykonawców , którzy zechcą przybyć w dniu </w:t>
      </w:r>
    </w:p>
    <w:p w:rsidR="00437B28" w:rsidRPr="006F0459" w:rsidRDefault="002016B0" w:rsidP="00437B28">
      <w:pPr>
        <w:tabs>
          <w:tab w:val="center" w:pos="5322"/>
          <w:tab w:val="right" w:pos="9858"/>
        </w:tabs>
        <w:rPr>
          <w:i w:val="0"/>
          <w:sz w:val="22"/>
          <w:szCs w:val="22"/>
        </w:rPr>
      </w:pPr>
      <w:r>
        <w:rPr>
          <w:b/>
          <w:i w:val="0"/>
          <w:spacing w:val="-4"/>
          <w:sz w:val="22"/>
          <w:szCs w:val="22"/>
        </w:rPr>
        <w:t>8</w:t>
      </w:r>
      <w:r w:rsidR="00412C15">
        <w:rPr>
          <w:b/>
          <w:i w:val="0"/>
          <w:spacing w:val="-4"/>
          <w:sz w:val="22"/>
          <w:szCs w:val="22"/>
        </w:rPr>
        <w:t xml:space="preserve"> maja </w:t>
      </w:r>
      <w:r w:rsidR="002537F9">
        <w:rPr>
          <w:b/>
          <w:i w:val="0"/>
          <w:spacing w:val="-4"/>
          <w:sz w:val="22"/>
          <w:szCs w:val="22"/>
        </w:rPr>
        <w:t xml:space="preserve"> 2018</w:t>
      </w:r>
      <w:r w:rsidR="00437B28" w:rsidRPr="006F0459">
        <w:rPr>
          <w:b/>
          <w:i w:val="0"/>
          <w:spacing w:val="-4"/>
          <w:sz w:val="22"/>
          <w:szCs w:val="22"/>
        </w:rPr>
        <w:t xml:space="preserve">   roku  </w:t>
      </w:r>
      <w:r w:rsidR="005A362E">
        <w:rPr>
          <w:b/>
          <w:i w:val="0"/>
          <w:sz w:val="22"/>
          <w:szCs w:val="22"/>
        </w:rPr>
        <w:t xml:space="preserve">o godz. </w:t>
      </w:r>
      <w:r w:rsidR="00A32C59">
        <w:rPr>
          <w:b/>
          <w:i w:val="0"/>
          <w:sz w:val="22"/>
          <w:szCs w:val="22"/>
        </w:rPr>
        <w:t>10:</w:t>
      </w:r>
      <w:bookmarkStart w:id="0" w:name="_GoBack"/>
      <w:bookmarkEnd w:id="0"/>
      <w:r w:rsidR="00412C15">
        <w:rPr>
          <w:b/>
          <w:i w:val="0"/>
          <w:sz w:val="22"/>
          <w:szCs w:val="22"/>
        </w:rPr>
        <w:t>10</w:t>
      </w:r>
      <w:r w:rsidR="00437B28" w:rsidRPr="006F0459">
        <w:rPr>
          <w:i w:val="0"/>
          <w:sz w:val="22"/>
          <w:szCs w:val="22"/>
        </w:rPr>
        <w:t xml:space="preserve"> w siedzibie Urzędu Gminy Boniewo, ul. Szkolna 28 ,</w:t>
      </w:r>
    </w:p>
    <w:p w:rsidR="00437B28" w:rsidRPr="006F0459" w:rsidRDefault="00437B28" w:rsidP="00437B28">
      <w:pPr>
        <w:tabs>
          <w:tab w:val="center" w:pos="5322"/>
          <w:tab w:val="right" w:pos="9858"/>
        </w:tabs>
        <w:rPr>
          <w:i w:val="0"/>
          <w:sz w:val="22"/>
          <w:szCs w:val="22"/>
        </w:rPr>
      </w:pPr>
      <w:r w:rsidRPr="006F0459">
        <w:rPr>
          <w:i w:val="0"/>
          <w:sz w:val="22"/>
          <w:szCs w:val="22"/>
        </w:rPr>
        <w:t xml:space="preserve"> p-ta 87-851 Boniewo – gabinet wójta Gminy.</w:t>
      </w:r>
    </w:p>
    <w:p w:rsidR="00437B28" w:rsidRPr="006F0459" w:rsidRDefault="00437B28" w:rsidP="00437B28">
      <w:pPr>
        <w:tabs>
          <w:tab w:val="center" w:pos="5322"/>
          <w:tab w:val="right" w:pos="9858"/>
        </w:tabs>
        <w:ind w:left="426" w:hanging="426"/>
        <w:rPr>
          <w:i w:val="0"/>
          <w:sz w:val="22"/>
          <w:szCs w:val="22"/>
        </w:rPr>
      </w:pPr>
    </w:p>
    <w:p w:rsidR="00412C15" w:rsidRPr="006F0459" w:rsidRDefault="00437B28" w:rsidP="00C17DD1">
      <w:pPr>
        <w:tabs>
          <w:tab w:val="center" w:pos="5322"/>
          <w:tab w:val="right" w:pos="9858"/>
        </w:tabs>
        <w:ind w:left="426" w:hanging="426"/>
        <w:rPr>
          <w:i w:val="0"/>
          <w:sz w:val="22"/>
          <w:szCs w:val="22"/>
        </w:rPr>
      </w:pPr>
      <w:r w:rsidRPr="006F0459">
        <w:rPr>
          <w:i w:val="0"/>
          <w:sz w:val="22"/>
          <w:szCs w:val="22"/>
        </w:rPr>
        <w:t>13.6. Podczas otwarcia ofert zamawiający  poda  nazwy i adresy Wykonawców, ceny ofert, termin wykonania zamówienia, okres gwarancji i warunków płatności zawartych w ofertach.</w:t>
      </w:r>
    </w:p>
    <w:p w:rsidR="00437B28" w:rsidRPr="006F0459" w:rsidRDefault="00437B28" w:rsidP="00437B28">
      <w:pPr>
        <w:tabs>
          <w:tab w:val="center" w:pos="5322"/>
          <w:tab w:val="right" w:pos="9858"/>
        </w:tabs>
        <w:rPr>
          <w:b/>
          <w:i w:val="0"/>
          <w:sz w:val="22"/>
          <w:szCs w:val="22"/>
        </w:rPr>
      </w:pPr>
    </w:p>
    <w:p w:rsidR="00437B28" w:rsidRPr="00E33C03" w:rsidRDefault="00437B28" w:rsidP="00437B28">
      <w:pPr>
        <w:tabs>
          <w:tab w:val="center" w:pos="5322"/>
          <w:tab w:val="right" w:pos="9858"/>
        </w:tabs>
        <w:ind w:left="426" w:hanging="425"/>
        <w:rPr>
          <w:b/>
          <w:i w:val="0"/>
          <w:sz w:val="22"/>
          <w:szCs w:val="22"/>
        </w:rPr>
      </w:pPr>
      <w:r w:rsidRPr="006F0459">
        <w:rPr>
          <w:b/>
          <w:i w:val="0"/>
          <w:sz w:val="22"/>
          <w:szCs w:val="22"/>
        </w:rPr>
        <w:t>XIV. Opis sposobu obliczania ceny</w:t>
      </w:r>
      <w:r>
        <w:rPr>
          <w:b/>
          <w:i w:val="0"/>
          <w:sz w:val="22"/>
          <w:szCs w:val="22"/>
        </w:rPr>
        <w:t xml:space="preserve"> .</w:t>
      </w:r>
      <w:r w:rsidRPr="00E33C03">
        <w:rPr>
          <w:b/>
          <w:i w:val="0"/>
          <w:sz w:val="22"/>
          <w:szCs w:val="22"/>
        </w:rPr>
        <w:t>Opis kryteriów, którymi zamawiający będzie się kierował przy wyborze oferty, wraz z podaniem znaczenia  wag kryteriów i sposobu oceny ofert. a jeżeli przypisanie wagi nie jest możliwe z obiektywnych przyczyn, zamawiający wskazuje kryteria oceny ofert w kolejności od</w:t>
      </w:r>
    </w:p>
    <w:p w:rsidR="00437B28" w:rsidRPr="006F0459" w:rsidRDefault="00437B28" w:rsidP="00437B28">
      <w:pPr>
        <w:tabs>
          <w:tab w:val="center" w:pos="5322"/>
          <w:tab w:val="right" w:pos="9858"/>
        </w:tabs>
        <w:ind w:left="426" w:hanging="425"/>
        <w:rPr>
          <w:b/>
          <w:i w:val="0"/>
          <w:sz w:val="22"/>
          <w:szCs w:val="22"/>
        </w:rPr>
      </w:pPr>
    </w:p>
    <w:p w:rsidR="00437B28" w:rsidRPr="006F0459" w:rsidRDefault="00437B28" w:rsidP="00437B28">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Pr="006F0459">
        <w:rPr>
          <w:b/>
          <w:i w:val="0"/>
          <w:sz w:val="22"/>
          <w:szCs w:val="22"/>
        </w:rPr>
        <w:t xml:space="preserve"> nawet w przypadku, gdy na moment składania oferty nie można było przewidzieć wszystkich kosztów i pełnego zakresu robót budowlanych, niezbędnych do całkowitego i należytego wykonania umów, cena nie ulegnie zmianie </w:t>
      </w:r>
      <w:r>
        <w:rPr>
          <w:b/>
          <w:i w:val="0"/>
          <w:sz w:val="22"/>
          <w:szCs w:val="22"/>
        </w:rPr>
        <w:t xml:space="preserve">a konieczne roboty zostaną wykonane w ramach zawartej umowy . </w:t>
      </w:r>
    </w:p>
    <w:p w:rsidR="00437B28" w:rsidRPr="006F0459" w:rsidRDefault="00437B28" w:rsidP="00437B28">
      <w:pPr>
        <w:rPr>
          <w:i w:val="0"/>
          <w:sz w:val="22"/>
          <w:szCs w:val="22"/>
        </w:rPr>
      </w:pPr>
    </w:p>
    <w:p w:rsidR="00437B28" w:rsidRPr="006F0459" w:rsidRDefault="00437B28" w:rsidP="00437B28">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Prawidłowe ustalenie podatku VAT należy do obowiązków Wykonawcy, zgodnie z przepisami ustawy o podatku od towarów i usług i podatku akcyzowym.</w:t>
      </w:r>
    </w:p>
    <w:p w:rsidR="00437B28" w:rsidRPr="006F0459" w:rsidRDefault="00437B28" w:rsidP="00437B28">
      <w:pPr>
        <w:widowControl w:val="0"/>
        <w:numPr>
          <w:ilvl w:val="0"/>
          <w:numId w:val="23"/>
        </w:numPr>
        <w:tabs>
          <w:tab w:val="num" w:pos="360"/>
        </w:tabs>
        <w:suppressAutoHyphens w:val="0"/>
        <w:autoSpaceDE w:val="0"/>
        <w:autoSpaceDN w:val="0"/>
        <w:ind w:left="426" w:right="-1" w:hanging="425"/>
        <w:jc w:val="both"/>
        <w:rPr>
          <w:b/>
          <w:i w:val="0"/>
          <w:sz w:val="22"/>
          <w:szCs w:val="22"/>
        </w:rPr>
      </w:pPr>
      <w:r w:rsidRPr="006F0459">
        <w:rPr>
          <w:i w:val="0"/>
          <w:spacing w:val="0"/>
          <w:sz w:val="22"/>
          <w:szCs w:val="22"/>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i w:val="0"/>
          <w:spacing w:val="0"/>
          <w:sz w:val="22"/>
          <w:szCs w:val="22"/>
          <w:lang w:eastAsia="pl-PL"/>
        </w:rPr>
        <w:t>.</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4.  Przy wyborze najkorzystniejszej oferty zamawiający będzie kierował się niżej podanym kryterium i jego wagą:</w:t>
      </w:r>
    </w:p>
    <w:p w:rsidR="00437B28" w:rsidRPr="006F0459" w:rsidRDefault="00437B28" w:rsidP="00437B28">
      <w:pPr>
        <w:tabs>
          <w:tab w:val="center" w:pos="5322"/>
          <w:tab w:val="right" w:pos="9858"/>
        </w:tabs>
        <w:ind w:left="426" w:hanging="1"/>
        <w:rPr>
          <w:i w:val="0"/>
          <w:sz w:val="22"/>
          <w:szCs w:val="22"/>
        </w:rPr>
      </w:pPr>
      <w:r w:rsidRPr="006F0459">
        <w:rPr>
          <w:i w:val="0"/>
          <w:sz w:val="22"/>
          <w:szCs w:val="22"/>
        </w:rPr>
        <w:tab/>
        <w:t xml:space="preserve">1) </w:t>
      </w:r>
      <w:r w:rsidRPr="006F0459">
        <w:rPr>
          <w:b/>
          <w:i w:val="0"/>
          <w:smallCaps/>
          <w:sz w:val="22"/>
          <w:szCs w:val="22"/>
        </w:rPr>
        <w:t>cena</w:t>
      </w:r>
      <w:r w:rsidRPr="006F0459">
        <w:rPr>
          <w:i w:val="0"/>
          <w:sz w:val="22"/>
          <w:szCs w:val="22"/>
        </w:rPr>
        <w:tab/>
        <w:t>60 %</w:t>
      </w:r>
    </w:p>
    <w:p w:rsidR="00437B28" w:rsidRPr="006F0459" w:rsidRDefault="00437B28" w:rsidP="00437B28">
      <w:pPr>
        <w:tabs>
          <w:tab w:val="center" w:pos="5322"/>
          <w:tab w:val="right" w:pos="9858"/>
        </w:tabs>
        <w:ind w:left="426" w:hanging="1"/>
        <w:rPr>
          <w:i w:val="0"/>
          <w:sz w:val="22"/>
          <w:szCs w:val="22"/>
        </w:rPr>
      </w:pPr>
      <w:r w:rsidRPr="006F0459">
        <w:rPr>
          <w:i w:val="0"/>
          <w:sz w:val="22"/>
          <w:szCs w:val="22"/>
        </w:rPr>
        <w:t xml:space="preserve">2)  </w:t>
      </w:r>
      <w:r w:rsidRPr="006F0459">
        <w:rPr>
          <w:b/>
          <w:i w:val="0"/>
          <w:sz w:val="22"/>
          <w:szCs w:val="22"/>
        </w:rPr>
        <w:t>Okres gwarancji  na  przedmiot zamówienia</w:t>
      </w:r>
      <w:r w:rsidRPr="006F0459">
        <w:rPr>
          <w:i w:val="0"/>
          <w:sz w:val="22"/>
          <w:szCs w:val="22"/>
        </w:rPr>
        <w:t xml:space="preserve">      40 %</w:t>
      </w:r>
    </w:p>
    <w:p w:rsidR="00437B28" w:rsidRPr="006F0459" w:rsidRDefault="00437B28" w:rsidP="00437B28">
      <w:pPr>
        <w:tabs>
          <w:tab w:val="center" w:pos="5322"/>
          <w:tab w:val="right" w:pos="9858"/>
        </w:tabs>
        <w:ind w:left="426" w:hanging="1"/>
        <w:rPr>
          <w:i w:val="0"/>
          <w:sz w:val="22"/>
          <w:szCs w:val="22"/>
        </w:rPr>
      </w:pP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5322"/>
          <w:tab w:val="right" w:pos="9858"/>
        </w:tabs>
        <w:rPr>
          <w:i w:val="0"/>
          <w:sz w:val="22"/>
          <w:szCs w:val="22"/>
        </w:rPr>
      </w:pPr>
      <w:r w:rsidRPr="006F0459">
        <w:rPr>
          <w:i w:val="0"/>
          <w:sz w:val="22"/>
          <w:szCs w:val="22"/>
        </w:rPr>
        <w:t>5.W kryterium „cena” zostanie zastosowany wzór:</w:t>
      </w:r>
    </w:p>
    <w:tbl>
      <w:tblPr>
        <w:tblW w:w="0" w:type="auto"/>
        <w:tblInd w:w="637" w:type="dxa"/>
        <w:tblLayout w:type="fixed"/>
        <w:tblCellMar>
          <w:left w:w="70" w:type="dxa"/>
          <w:right w:w="70" w:type="dxa"/>
        </w:tblCellMar>
        <w:tblLook w:val="0000"/>
      </w:tblPr>
      <w:tblGrid>
        <w:gridCol w:w="2233"/>
        <w:gridCol w:w="1736"/>
        <w:gridCol w:w="2268"/>
      </w:tblGrid>
      <w:tr w:rsidR="00437B28" w:rsidRPr="006F0459" w:rsidTr="00437B28">
        <w:trPr>
          <w:cantSplit/>
          <w:trHeight w:val="412"/>
        </w:trPr>
        <w:tc>
          <w:tcPr>
            <w:tcW w:w="2233" w:type="dxa"/>
            <w:vMerge w:val="restart"/>
            <w:vAlign w:val="center"/>
          </w:tcPr>
          <w:p w:rsidR="00437B28" w:rsidRPr="006F0459" w:rsidRDefault="00437B28" w:rsidP="00437B28">
            <w:pPr>
              <w:tabs>
                <w:tab w:val="center" w:pos="4896"/>
                <w:tab w:val="right" w:pos="9432"/>
              </w:tabs>
              <w:rPr>
                <w:i w:val="0"/>
                <w:sz w:val="22"/>
                <w:szCs w:val="22"/>
              </w:rPr>
            </w:pPr>
            <w:r w:rsidRPr="006F0459">
              <w:rPr>
                <w:i w:val="0"/>
                <w:sz w:val="22"/>
                <w:szCs w:val="22"/>
              </w:rPr>
              <w:t>Ocena punktowa =</w:t>
            </w:r>
          </w:p>
        </w:tc>
        <w:tc>
          <w:tcPr>
            <w:tcW w:w="1736" w:type="dxa"/>
            <w:tcBorders>
              <w:top w:val="nil"/>
              <w:left w:val="nil"/>
              <w:bottom w:val="single" w:sz="2" w:space="0" w:color="000000"/>
              <w:right w:val="nil"/>
            </w:tcBorders>
            <w:vAlign w:val="center"/>
          </w:tcPr>
          <w:p w:rsidR="00437B28" w:rsidRPr="006F0459" w:rsidRDefault="00437B28" w:rsidP="00437B28">
            <w:pPr>
              <w:tabs>
                <w:tab w:val="center" w:pos="4896"/>
                <w:tab w:val="right" w:pos="9432"/>
              </w:tabs>
              <w:rPr>
                <w:i w:val="0"/>
                <w:position w:val="12"/>
                <w:sz w:val="22"/>
                <w:szCs w:val="22"/>
              </w:rPr>
            </w:pPr>
            <w:r w:rsidRPr="006F0459">
              <w:rPr>
                <w:i w:val="0"/>
                <w:position w:val="12"/>
                <w:sz w:val="22"/>
                <w:szCs w:val="22"/>
              </w:rPr>
              <w:t>cena minimalna</w:t>
            </w:r>
          </w:p>
        </w:tc>
        <w:tc>
          <w:tcPr>
            <w:tcW w:w="2268" w:type="dxa"/>
            <w:vMerge w:val="restart"/>
            <w:vAlign w:val="center"/>
          </w:tcPr>
          <w:p w:rsidR="00437B28" w:rsidRPr="006F0459" w:rsidRDefault="00437B28" w:rsidP="00437B28">
            <w:pPr>
              <w:tabs>
                <w:tab w:val="center" w:pos="4896"/>
                <w:tab w:val="right" w:pos="9432"/>
              </w:tabs>
              <w:rPr>
                <w:i w:val="0"/>
                <w:position w:val="12"/>
                <w:sz w:val="22"/>
                <w:szCs w:val="22"/>
              </w:rPr>
            </w:pPr>
            <w:r w:rsidRPr="006F0459">
              <w:rPr>
                <w:i w:val="0"/>
                <w:sz w:val="22"/>
                <w:szCs w:val="22"/>
              </w:rPr>
              <w:t>x  60  punktów</w:t>
            </w:r>
            <w:r w:rsidRPr="006F0459">
              <w:rPr>
                <w:i w:val="0"/>
                <w:position w:val="12"/>
                <w:sz w:val="22"/>
                <w:szCs w:val="22"/>
              </w:rPr>
              <w:tab/>
            </w:r>
            <w:r w:rsidRPr="006F0459">
              <w:rPr>
                <w:i w:val="0"/>
                <w:position w:val="12"/>
                <w:sz w:val="22"/>
                <w:szCs w:val="22"/>
              </w:rPr>
              <w:tab/>
              <w:t>cena badana</w:t>
            </w:r>
          </w:p>
        </w:tc>
      </w:tr>
      <w:tr w:rsidR="00437B28" w:rsidRPr="006F0459" w:rsidTr="00437B28">
        <w:trPr>
          <w:cantSplit/>
          <w:trHeight w:val="411"/>
        </w:trPr>
        <w:tc>
          <w:tcPr>
            <w:tcW w:w="2233" w:type="dxa"/>
            <w:vMerge/>
            <w:vAlign w:val="center"/>
          </w:tcPr>
          <w:p w:rsidR="00437B28" w:rsidRPr="006F0459" w:rsidRDefault="00437B28" w:rsidP="00437B28">
            <w:pPr>
              <w:suppressAutoHyphens w:val="0"/>
              <w:rPr>
                <w:i w:val="0"/>
                <w:sz w:val="22"/>
                <w:szCs w:val="22"/>
              </w:rPr>
            </w:pPr>
          </w:p>
        </w:tc>
        <w:tc>
          <w:tcPr>
            <w:tcW w:w="1736" w:type="dxa"/>
          </w:tcPr>
          <w:p w:rsidR="00437B28" w:rsidRPr="006F0459" w:rsidRDefault="00437B28" w:rsidP="00437B28">
            <w:pPr>
              <w:tabs>
                <w:tab w:val="center" w:pos="4896"/>
                <w:tab w:val="right" w:pos="9432"/>
              </w:tabs>
              <w:rPr>
                <w:i w:val="0"/>
                <w:position w:val="12"/>
                <w:sz w:val="22"/>
                <w:szCs w:val="22"/>
              </w:rPr>
            </w:pPr>
            <w:r w:rsidRPr="006F0459">
              <w:rPr>
                <w:i w:val="0"/>
                <w:position w:val="12"/>
                <w:sz w:val="22"/>
                <w:szCs w:val="22"/>
              </w:rPr>
              <w:t>cena badana</w:t>
            </w:r>
          </w:p>
        </w:tc>
        <w:tc>
          <w:tcPr>
            <w:tcW w:w="2268" w:type="dxa"/>
            <w:vMerge/>
            <w:vAlign w:val="center"/>
          </w:tcPr>
          <w:p w:rsidR="00437B28" w:rsidRPr="006F0459" w:rsidRDefault="00437B28" w:rsidP="00437B28">
            <w:pPr>
              <w:suppressAutoHyphens w:val="0"/>
              <w:rPr>
                <w:i w:val="0"/>
                <w:position w:val="12"/>
                <w:sz w:val="22"/>
                <w:szCs w:val="22"/>
              </w:rPr>
            </w:pPr>
          </w:p>
        </w:tc>
      </w:tr>
    </w:tbl>
    <w:p w:rsidR="00437B28" w:rsidRPr="006F0459" w:rsidRDefault="00437B28" w:rsidP="00437B28">
      <w:pPr>
        <w:widowControl w:val="0"/>
        <w:tabs>
          <w:tab w:val="left" w:pos="453"/>
        </w:tabs>
        <w:autoSpaceDE w:val="0"/>
        <w:autoSpaceDN w:val="0"/>
        <w:adjustRightInd w:val="0"/>
        <w:jc w:val="both"/>
        <w:rPr>
          <w:i w:val="0"/>
          <w:sz w:val="22"/>
          <w:szCs w:val="22"/>
        </w:rPr>
      </w:pP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6.Zasady oceny kryterium  „</w:t>
      </w:r>
      <w:r w:rsidRPr="006F0459">
        <w:rPr>
          <w:b/>
          <w:i w:val="0"/>
          <w:sz w:val="22"/>
          <w:szCs w:val="22"/>
        </w:rPr>
        <w:t>Okres gwarancji  na  przedmiot zamówienia</w:t>
      </w:r>
      <w:r w:rsidRPr="006F0459">
        <w:rPr>
          <w:i w:val="0"/>
          <w:sz w:val="22"/>
          <w:szCs w:val="22"/>
        </w:rPr>
        <w:t xml:space="preserve">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a/  okres gwarancji liczony w miesiącach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lastRenderedPageBreak/>
        <w:t xml:space="preserve">         b/ minimalny okres gwarancji 4 lata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c/ maksymalny okres gwarancji </w:t>
      </w:r>
      <w:r>
        <w:rPr>
          <w:i w:val="0"/>
          <w:sz w:val="22"/>
          <w:szCs w:val="22"/>
        </w:rPr>
        <w:t>5</w:t>
      </w:r>
      <w:r w:rsidRPr="006F0459">
        <w:rPr>
          <w:i w:val="0"/>
          <w:sz w:val="22"/>
          <w:szCs w:val="22"/>
        </w:rPr>
        <w:t xml:space="preserve"> lat</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d/  ocena punktowa oferty w kryterium „Okres gwarancji  na  przedmiot zamówienia”</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 oferty poniżej 4 lat oraz powyżej </w:t>
      </w:r>
      <w:r>
        <w:rPr>
          <w:i w:val="0"/>
          <w:sz w:val="22"/>
          <w:szCs w:val="22"/>
        </w:rPr>
        <w:t>5</w:t>
      </w:r>
      <w:r w:rsidRPr="006F0459">
        <w:rPr>
          <w:i w:val="0"/>
          <w:sz w:val="22"/>
          <w:szCs w:val="22"/>
        </w:rPr>
        <w:t>lat  otrzymają  „0 pkt”,</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 jeżeli oferta jest najkorzystniejsza lub równa ofercie najkorzystniejszej  otrzymuje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maksymalną liczbę  punktów  tj. „40 pkt”,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 jeżeli  wszystkie oferty są równe  wszystkie otrzymują maksymalną liczbę punktów tj. „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„40 pkt”,</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-jeżeli złożona oferta jest ofertą pośrednia (pomiędzy ofertą najmniej korzystną a </w:t>
      </w: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        najkorzystniejsza ) jej  wartość obliczana jest w sposób następujący :</w:t>
      </w:r>
    </w:p>
    <w:p w:rsidR="00437B28" w:rsidRPr="006F0459" w:rsidRDefault="00437B28" w:rsidP="00437B28">
      <w:pPr>
        <w:widowControl w:val="0"/>
        <w:tabs>
          <w:tab w:val="left" w:pos="453"/>
        </w:tabs>
        <w:autoSpaceDE w:val="0"/>
        <w:autoSpaceDN w:val="0"/>
        <w:adjustRightInd w:val="0"/>
        <w:jc w:val="both"/>
        <w:rPr>
          <w:i w:val="0"/>
          <w:sz w:val="22"/>
          <w:szCs w:val="22"/>
        </w:rPr>
      </w:pPr>
    </w:p>
    <w:p w:rsidR="00437B28" w:rsidRPr="006F0459" w:rsidRDefault="00437B28" w:rsidP="00437B28">
      <w:pPr>
        <w:widowControl w:val="0"/>
        <w:tabs>
          <w:tab w:val="left" w:pos="453"/>
        </w:tabs>
        <w:autoSpaceDE w:val="0"/>
        <w:autoSpaceDN w:val="0"/>
        <w:adjustRightInd w:val="0"/>
        <w:jc w:val="both"/>
        <w:rPr>
          <w:i w:val="0"/>
          <w:sz w:val="22"/>
          <w:szCs w:val="22"/>
        </w:rPr>
      </w:pPr>
      <w:r w:rsidRPr="006F0459">
        <w:rPr>
          <w:i w:val="0"/>
          <w:sz w:val="22"/>
          <w:szCs w:val="22"/>
        </w:rPr>
        <w:t xml:space="preserve">Ocena punktowa = gwarancja badana  / gwarancja maksymalna  x 40 punktów </w:t>
      </w:r>
    </w:p>
    <w:p w:rsidR="00437B28" w:rsidRPr="006F0459" w:rsidRDefault="00437B28" w:rsidP="00437B28">
      <w:pPr>
        <w:widowControl w:val="0"/>
        <w:tabs>
          <w:tab w:val="left" w:pos="453"/>
        </w:tabs>
        <w:autoSpaceDE w:val="0"/>
        <w:autoSpaceDN w:val="0"/>
        <w:adjustRightInd w:val="0"/>
        <w:jc w:val="both"/>
        <w:rPr>
          <w:i w:val="0"/>
          <w:sz w:val="22"/>
          <w:szCs w:val="22"/>
        </w:rPr>
      </w:pPr>
    </w:p>
    <w:p w:rsidR="00437B28" w:rsidRPr="006F0459" w:rsidRDefault="00437B28" w:rsidP="00437B28">
      <w:pPr>
        <w:widowControl w:val="0"/>
        <w:tabs>
          <w:tab w:val="left" w:pos="453"/>
        </w:tabs>
        <w:autoSpaceDE w:val="0"/>
        <w:autoSpaceDN w:val="0"/>
        <w:adjustRightInd w:val="0"/>
        <w:jc w:val="both"/>
        <w:rPr>
          <w:b/>
          <w:i w:val="0"/>
          <w:sz w:val="22"/>
          <w:szCs w:val="22"/>
        </w:rPr>
      </w:pPr>
      <w:r w:rsidRPr="006F0459">
        <w:rPr>
          <w:b/>
          <w:i w:val="0"/>
          <w:sz w:val="22"/>
          <w:szCs w:val="22"/>
        </w:rPr>
        <w:t xml:space="preserve">Razem kryterium cena + kryterium gwarancja = ilość uzyskanych punktów. </w:t>
      </w:r>
    </w:p>
    <w:p w:rsidR="00437B28" w:rsidRPr="006F0459" w:rsidRDefault="00437B28" w:rsidP="00437B28">
      <w:pPr>
        <w:widowControl w:val="0"/>
        <w:tabs>
          <w:tab w:val="left" w:pos="453"/>
        </w:tabs>
        <w:autoSpaceDE w:val="0"/>
        <w:autoSpaceDN w:val="0"/>
        <w:adjustRightInd w:val="0"/>
        <w:jc w:val="both"/>
        <w:rPr>
          <w:i w:val="0"/>
          <w:color w:val="221F1F"/>
          <w:sz w:val="22"/>
          <w:szCs w:val="22"/>
        </w:rPr>
      </w:pPr>
    </w:p>
    <w:p w:rsidR="00437B28" w:rsidRPr="006F0459" w:rsidRDefault="00437B28" w:rsidP="00437B28">
      <w:pPr>
        <w:widowControl w:val="0"/>
        <w:tabs>
          <w:tab w:val="left" w:pos="240"/>
        </w:tabs>
        <w:autoSpaceDE w:val="0"/>
        <w:autoSpaceDN w:val="0"/>
        <w:adjustRightInd w:val="0"/>
        <w:jc w:val="both"/>
        <w:rPr>
          <w:i w:val="0"/>
          <w:color w:val="221F1F"/>
          <w:sz w:val="22"/>
          <w:szCs w:val="22"/>
        </w:rPr>
      </w:pPr>
      <w:r w:rsidRPr="006F0459">
        <w:rPr>
          <w:i w:val="0"/>
          <w:color w:val="221F1F"/>
          <w:sz w:val="22"/>
          <w:szCs w:val="22"/>
        </w:rPr>
        <w:t>7.</w:t>
      </w:r>
      <w:r w:rsidRPr="006F0459">
        <w:rPr>
          <w:i w:val="0"/>
          <w:sz w:val="22"/>
          <w:szCs w:val="22"/>
        </w:rPr>
        <w:t xml:space="preserve"> Ceny  określone przez Wykonawcę są ważne na okres ważności zamówienia i nie będą podlegały zmianom z wyjątkiem postanowień odpowiednich zapisów szczegółowych warunków umowy.</w:t>
      </w:r>
    </w:p>
    <w:p w:rsidR="00437B28" w:rsidRPr="006F0459" w:rsidRDefault="00437B28" w:rsidP="00437B28">
      <w:pPr>
        <w:tabs>
          <w:tab w:val="center" w:pos="4896"/>
          <w:tab w:val="right" w:pos="9432"/>
        </w:tabs>
        <w:rPr>
          <w:i w:val="0"/>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sidRPr="006F0459">
        <w:rPr>
          <w:spacing w:val="-3"/>
          <w:sz w:val="22"/>
          <w:szCs w:val="22"/>
        </w:rPr>
        <w:t>8. .Do porównania ofert brana będzie pod uwagę cena brutto w PLN.</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sidRPr="006F0459">
        <w:rPr>
          <w:spacing w:val="-3"/>
          <w:sz w:val="22"/>
          <w:szCs w:val="22"/>
        </w:rPr>
        <w:t>9. Kolejność otwierania ofert będzie zgodna z kolejnością ich wpływu do Zamawiającego.</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Pr>
          <w:spacing w:val="-3"/>
          <w:sz w:val="22"/>
          <w:szCs w:val="22"/>
        </w:rPr>
        <w:t>10</w:t>
      </w:r>
      <w:r w:rsidRPr="006F0459">
        <w:rPr>
          <w:spacing w:val="-3"/>
          <w:sz w:val="22"/>
          <w:szCs w:val="22"/>
        </w:rPr>
        <w:t xml:space="preserve">. W przedmiotowym postępowaniu Zamawiający dokona wyboru najkorzystniejszej oferty według kryterium cena – 60 % , kryterium </w:t>
      </w:r>
      <w:r w:rsidRPr="006F0459">
        <w:rPr>
          <w:sz w:val="22"/>
          <w:szCs w:val="22"/>
        </w:rPr>
        <w:t xml:space="preserve">Okres gwarancji  na  przedmiot zamówienia </w:t>
      </w:r>
      <w:r w:rsidRPr="006F0459">
        <w:rPr>
          <w:spacing w:val="-3"/>
          <w:sz w:val="22"/>
          <w:szCs w:val="22"/>
        </w:rPr>
        <w:t xml:space="preserve">-40 % ,  i razem . </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Pr>
          <w:spacing w:val="-3"/>
          <w:sz w:val="22"/>
          <w:szCs w:val="22"/>
        </w:rPr>
        <w:t>11</w:t>
      </w:r>
      <w:r w:rsidRPr="006F0459">
        <w:rPr>
          <w:spacing w:val="-3"/>
          <w:sz w:val="22"/>
          <w:szCs w:val="22"/>
        </w:rPr>
        <w:t xml:space="preserve">   Brak możliwości wyboru najkorzystniejszej oferty  z uwagi na  taki sam  bilans ceny i innych kryteriów oceny ofert w przypadku dwóch lub więcej  ofert prowadzi do wyboru  przez Zamawiającego  spośród tych ofert jako najkorzystniejszej oferty z niższą cena , niezależnie od oceny oferty w zakresie innego kryterium  art.91 ust.4  PZP .  </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rPr>
          <w:i w:val="0"/>
          <w:sz w:val="22"/>
          <w:szCs w:val="22"/>
        </w:rPr>
      </w:pPr>
      <w:r>
        <w:rPr>
          <w:i w:val="0"/>
          <w:sz w:val="22"/>
          <w:szCs w:val="22"/>
        </w:rPr>
        <w:t>12</w:t>
      </w:r>
      <w:r w:rsidRPr="006F0459">
        <w:rPr>
          <w:i w:val="0"/>
          <w:sz w:val="22"/>
          <w:szCs w:val="22"/>
        </w:rPr>
        <w:t xml:space="preserve"> W toku badania i oceny ofert Zamawiający może żądać od Wykonawców wyjaśnień dotyczących treści złożonych ofert. </w:t>
      </w:r>
    </w:p>
    <w:p w:rsidR="00437B28" w:rsidRPr="006F0459"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ind w:left="426" w:hanging="426"/>
        <w:rPr>
          <w:i w:val="0"/>
          <w:sz w:val="22"/>
          <w:szCs w:val="22"/>
        </w:rPr>
      </w:pPr>
      <w:r>
        <w:rPr>
          <w:i w:val="0"/>
          <w:sz w:val="22"/>
          <w:szCs w:val="22"/>
        </w:rPr>
        <w:t>13</w:t>
      </w:r>
      <w:r w:rsidRPr="006F0459">
        <w:rPr>
          <w:i w:val="0"/>
          <w:sz w:val="22"/>
          <w:szCs w:val="22"/>
        </w:rPr>
        <w:t xml:space="preserve"> Zamawiający poprawi w ofercie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       a/ oczywiste omyłki pisarskie</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ab/>
        <w:t xml:space="preserve">b/ oczywiste omyłki rachunkowe, z uwzględnieniem konsekwencji rachunkowych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dokonanych poprawek,</w:t>
      </w:r>
    </w:p>
    <w:p w:rsidR="00437B28" w:rsidRPr="006F0459" w:rsidRDefault="00437B28" w:rsidP="00437B28">
      <w:pPr>
        <w:tabs>
          <w:tab w:val="center" w:pos="5322"/>
          <w:tab w:val="right" w:pos="9858"/>
        </w:tabs>
        <w:rPr>
          <w:i w:val="0"/>
          <w:sz w:val="22"/>
          <w:szCs w:val="22"/>
        </w:rPr>
      </w:pPr>
      <w:r w:rsidRPr="006F0459">
        <w:rPr>
          <w:i w:val="0"/>
          <w:sz w:val="22"/>
          <w:szCs w:val="22"/>
        </w:rPr>
        <w:t xml:space="preserve">        c/ inne omyłki polegające na niezgodności oferty ze specyfikacją istotnych warunków zamówienia, nie powodujące istotnych zmian w treści oferty.</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Pr>
          <w:i w:val="0"/>
          <w:sz w:val="22"/>
          <w:szCs w:val="22"/>
        </w:rPr>
        <w:t xml:space="preserve">14 </w:t>
      </w:r>
      <w:r w:rsidRPr="006F0459">
        <w:rPr>
          <w:i w:val="0"/>
          <w:sz w:val="22"/>
          <w:szCs w:val="22"/>
        </w:rPr>
        <w:t xml:space="preserve"> Zamawiający odrzuci ofertę  zgodnie z art.89 ust.1  ustawy  PZP </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r>
        <w:rPr>
          <w:b/>
          <w:spacing w:val="-3"/>
          <w:sz w:val="22"/>
          <w:szCs w:val="22"/>
        </w:rPr>
        <w:t>XV</w:t>
      </w:r>
      <w:r w:rsidRPr="006F0459">
        <w:rPr>
          <w:b/>
          <w:spacing w:val="-3"/>
          <w:sz w:val="22"/>
          <w:szCs w:val="22"/>
        </w:rPr>
        <w:t>. Informacje o formalnościach , jakie powinny zostać dopełnione po wyborze oferty w celu zawarcia umowy w sprawie zamówienia publicznego.</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w:t>
      </w:r>
      <w:r>
        <w:rPr>
          <w:i w:val="0"/>
          <w:sz w:val="22"/>
          <w:szCs w:val="22"/>
        </w:rPr>
        <w:t>5</w:t>
      </w:r>
      <w:r w:rsidRPr="006F0459">
        <w:rPr>
          <w:i w:val="0"/>
          <w:sz w:val="22"/>
          <w:szCs w:val="22"/>
        </w:rPr>
        <w:t>.1. Zamawiający udzieli zamówienia Wykonawcy, który zaproponuje najkorzystniejszą ofertę oraz spełni wszystkie warunki określone w specyfikacji istotnych warunków zamówienia.</w:t>
      </w:r>
    </w:p>
    <w:p w:rsidR="00437B28" w:rsidRPr="006F0459" w:rsidRDefault="00437B28" w:rsidP="00437B28">
      <w:pPr>
        <w:tabs>
          <w:tab w:val="center" w:pos="5888"/>
          <w:tab w:val="right" w:pos="10424"/>
        </w:tabs>
        <w:ind w:left="992" w:hanging="567"/>
        <w:rPr>
          <w:i w:val="0"/>
          <w:sz w:val="22"/>
          <w:szCs w:val="22"/>
        </w:rPr>
      </w:pPr>
    </w:p>
    <w:p w:rsidR="00437B28" w:rsidRPr="00E33C03" w:rsidRDefault="00437B28" w:rsidP="00437B28">
      <w:pPr>
        <w:pStyle w:val="Akapitzlist"/>
        <w:numPr>
          <w:ilvl w:val="1"/>
          <w:numId w:val="30"/>
        </w:numPr>
        <w:tabs>
          <w:tab w:val="center" w:pos="5322"/>
          <w:tab w:val="right" w:pos="9858"/>
        </w:tabs>
        <w:rPr>
          <w:sz w:val="22"/>
          <w:szCs w:val="22"/>
        </w:rPr>
      </w:pPr>
      <w:r w:rsidRPr="00E33C03">
        <w:rPr>
          <w:sz w:val="22"/>
          <w:szCs w:val="22"/>
        </w:rPr>
        <w:lastRenderedPageBreak/>
        <w:t xml:space="preserve">Niezwłocznie  Zamawiający  przekazuje informacje Wykonawcom   po wyborze najkorzystniejszej oferty </w:t>
      </w:r>
      <w:r>
        <w:rPr>
          <w:sz w:val="22"/>
          <w:szCs w:val="22"/>
        </w:rPr>
        <w:t>.</w:t>
      </w:r>
      <w:r w:rsidRPr="00E33C03">
        <w:rPr>
          <w:sz w:val="22"/>
          <w:szCs w:val="22"/>
        </w:rPr>
        <w:t xml:space="preserve"> Zgodnie z art.92 ust.1 Prawa zamówień publicznych </w:t>
      </w:r>
    </w:p>
    <w:p w:rsidR="00437B28" w:rsidRPr="006F0459"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ind w:left="425" w:hanging="425"/>
        <w:rPr>
          <w:i w:val="0"/>
          <w:sz w:val="22"/>
          <w:szCs w:val="22"/>
        </w:rPr>
      </w:pPr>
      <w:r>
        <w:rPr>
          <w:i w:val="0"/>
          <w:sz w:val="22"/>
          <w:szCs w:val="22"/>
        </w:rPr>
        <w:t>15.3.</w:t>
      </w:r>
      <w:r w:rsidRPr="006F0459">
        <w:rPr>
          <w:i w:val="0"/>
          <w:sz w:val="22"/>
          <w:szCs w:val="22"/>
        </w:rPr>
        <w:t>.Niezwłocznie po wyborze najkorzystniejszej oferty Zamawiający umieszcza informację , o których mowa  w art.92 ust.1 pkt 1 i 5-7 ustaw</w:t>
      </w:r>
      <w:r>
        <w:rPr>
          <w:i w:val="0"/>
          <w:sz w:val="22"/>
          <w:szCs w:val="22"/>
        </w:rPr>
        <w:t>y Prawo  zamówień  publicznych  na stronie internetowej .</w:t>
      </w:r>
    </w:p>
    <w:p w:rsidR="00437B28" w:rsidRPr="006F0459" w:rsidRDefault="00437B28" w:rsidP="00437B28">
      <w:pPr>
        <w:tabs>
          <w:tab w:val="center" w:pos="5322"/>
          <w:tab w:val="right" w:pos="9858"/>
        </w:tabs>
        <w:ind w:left="425" w:hanging="425"/>
        <w:rPr>
          <w:i w:val="0"/>
          <w:sz w:val="22"/>
          <w:szCs w:val="22"/>
        </w:rPr>
      </w:pPr>
    </w:p>
    <w:p w:rsidR="00437B28" w:rsidRPr="006F0459" w:rsidRDefault="00437B28" w:rsidP="00437B28">
      <w:pPr>
        <w:tabs>
          <w:tab w:val="center" w:pos="5322"/>
          <w:tab w:val="right" w:pos="9858"/>
        </w:tabs>
        <w:ind w:left="425" w:hanging="425"/>
        <w:rPr>
          <w:i w:val="0"/>
          <w:sz w:val="22"/>
          <w:szCs w:val="22"/>
        </w:rPr>
      </w:pPr>
      <w:r w:rsidRPr="006F0459">
        <w:rPr>
          <w:i w:val="0"/>
          <w:sz w:val="22"/>
          <w:szCs w:val="22"/>
        </w:rPr>
        <w:t>1</w:t>
      </w:r>
      <w:r>
        <w:rPr>
          <w:i w:val="0"/>
          <w:sz w:val="22"/>
          <w:szCs w:val="22"/>
        </w:rPr>
        <w:t>5</w:t>
      </w:r>
      <w:r w:rsidRPr="006F0459">
        <w:rPr>
          <w:i w:val="0"/>
          <w:sz w:val="22"/>
          <w:szCs w:val="22"/>
        </w:rPr>
        <w:t xml:space="preserve">.4 Zamawiający zawiera umowę w sprawie zamówienia publicznego w terminie  zgodnie z art.94 ust.1 pkt 2 </w:t>
      </w:r>
    </w:p>
    <w:p w:rsidR="00437B28" w:rsidRPr="006F0459" w:rsidRDefault="00437B28" w:rsidP="00437B28">
      <w:pPr>
        <w:tabs>
          <w:tab w:val="center" w:pos="5322"/>
          <w:tab w:val="right" w:pos="9858"/>
        </w:tabs>
        <w:ind w:left="425" w:hanging="425"/>
        <w:rPr>
          <w:i w:val="0"/>
          <w:sz w:val="22"/>
          <w:szCs w:val="22"/>
        </w:rPr>
      </w:pPr>
    </w:p>
    <w:p w:rsidR="00437B28" w:rsidRPr="006F0459" w:rsidRDefault="00437B28" w:rsidP="00437B28">
      <w:pPr>
        <w:tabs>
          <w:tab w:val="center" w:pos="5322"/>
          <w:tab w:val="right" w:pos="9858"/>
        </w:tabs>
        <w:ind w:left="425" w:hanging="425"/>
        <w:rPr>
          <w:i w:val="0"/>
          <w:sz w:val="22"/>
          <w:szCs w:val="22"/>
        </w:rPr>
      </w:pPr>
      <w:r w:rsidRPr="006F0459">
        <w:rPr>
          <w:i w:val="0"/>
          <w:sz w:val="22"/>
          <w:szCs w:val="22"/>
        </w:rPr>
        <w:t>1</w:t>
      </w:r>
      <w:r>
        <w:rPr>
          <w:i w:val="0"/>
          <w:sz w:val="22"/>
          <w:szCs w:val="22"/>
        </w:rPr>
        <w:t>5</w:t>
      </w:r>
      <w:r w:rsidRPr="006F0459">
        <w:rPr>
          <w:i w:val="0"/>
          <w:sz w:val="22"/>
          <w:szCs w:val="22"/>
        </w:rPr>
        <w:t xml:space="preserve">.5.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art.93 ust.1 ustawy </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rPr>
          <w:i w:val="0"/>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t>XV</w:t>
      </w:r>
      <w:r w:rsidRPr="006F0459">
        <w:rPr>
          <w:rFonts w:ascii="Times New Roman" w:hAnsi="Times New Roman"/>
          <w:spacing w:val="-3"/>
          <w:sz w:val="22"/>
          <w:szCs w:val="22"/>
        </w:rPr>
        <w:t>I. Wymagania dotyczące  zabezpieczenia należytego wykonania umowy</w:t>
      </w: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ind w:left="360"/>
        <w:rPr>
          <w:i w:val="0"/>
          <w:sz w:val="22"/>
          <w:szCs w:val="22"/>
        </w:rPr>
      </w:pPr>
      <w:r w:rsidRPr="006F0459">
        <w:rPr>
          <w:i w:val="0"/>
          <w:sz w:val="22"/>
          <w:szCs w:val="22"/>
        </w:rPr>
        <w:t>1</w:t>
      </w:r>
      <w:r>
        <w:rPr>
          <w:i w:val="0"/>
          <w:sz w:val="22"/>
          <w:szCs w:val="22"/>
        </w:rPr>
        <w:t>6</w:t>
      </w:r>
      <w:r w:rsidRPr="006F0459">
        <w:rPr>
          <w:i w:val="0"/>
          <w:sz w:val="22"/>
          <w:szCs w:val="22"/>
        </w:rPr>
        <w:t>.1.Zamawiający przewiduje  zabezpieczenia należytego wykonania umowy w wysokości 10  % wartości ceny całkowitej podanej w ofercie.</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6</w:t>
      </w:r>
      <w:r w:rsidRPr="006F0459">
        <w:rPr>
          <w:i w:val="0"/>
          <w:sz w:val="22"/>
          <w:szCs w:val="22"/>
        </w:rPr>
        <w:t xml:space="preserve">.2.Zabezpieczenie może być wniesione według wyboru Wykonawcy w jednej z  form podanych w art. 148 ust.1 Prawa zamówień publicznych </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6</w:t>
      </w:r>
      <w:r w:rsidRPr="006F0459">
        <w:rPr>
          <w:i w:val="0"/>
          <w:sz w:val="22"/>
          <w:szCs w:val="22"/>
        </w:rPr>
        <w:t xml:space="preserve">.3.Jeżeli Wykonawca wnosi zabezpieczenie należytego wykonania umowy w pieniądzu, kwotę odpowiadającą wartości zabezpieczenia należy wpłacić przelewem na rachunek bankowy Zamawiającego :   </w:t>
      </w:r>
      <w:r w:rsidRPr="006F0459">
        <w:rPr>
          <w:b/>
          <w:i w:val="0"/>
          <w:sz w:val="22"/>
          <w:szCs w:val="22"/>
        </w:rPr>
        <w:t xml:space="preserve">BS Lubraniec Oddział Boniewo </w:t>
      </w:r>
      <w:r w:rsidRPr="006F0459">
        <w:rPr>
          <w:b/>
          <w:bCs/>
          <w:i w:val="0"/>
          <w:sz w:val="22"/>
          <w:szCs w:val="22"/>
        </w:rPr>
        <w:t>90955910300007026320000001,</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Pr>
          <w:i w:val="0"/>
          <w:sz w:val="22"/>
          <w:szCs w:val="22"/>
        </w:rPr>
        <w:t>16.</w:t>
      </w:r>
      <w:r w:rsidRPr="006F0459">
        <w:rPr>
          <w:i w:val="0"/>
          <w:sz w:val="22"/>
          <w:szCs w:val="22"/>
        </w:rPr>
        <w:t>4.Jeżeli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37B28" w:rsidRPr="006F0459" w:rsidRDefault="00437B28" w:rsidP="00437B28">
      <w:pPr>
        <w:tabs>
          <w:tab w:val="center" w:pos="4896"/>
          <w:tab w:val="right" w:pos="9432"/>
        </w:tabs>
        <w:rPr>
          <w:i w:val="0"/>
          <w:sz w:val="22"/>
          <w:szCs w:val="22"/>
        </w:rPr>
      </w:pPr>
    </w:p>
    <w:p w:rsidR="00437B28" w:rsidRDefault="00437B28" w:rsidP="00437B28">
      <w:pPr>
        <w:tabs>
          <w:tab w:val="center" w:pos="4896"/>
          <w:tab w:val="right" w:pos="9432"/>
        </w:tabs>
        <w:rPr>
          <w:i w:val="0"/>
          <w:sz w:val="22"/>
          <w:szCs w:val="22"/>
        </w:rPr>
      </w:pPr>
      <w:r w:rsidRPr="006F0459">
        <w:rPr>
          <w:i w:val="0"/>
          <w:sz w:val="22"/>
          <w:szCs w:val="22"/>
        </w:rPr>
        <w:t>1</w:t>
      </w:r>
      <w:r>
        <w:rPr>
          <w:i w:val="0"/>
          <w:sz w:val="22"/>
          <w:szCs w:val="22"/>
        </w:rPr>
        <w:t>6</w:t>
      </w:r>
      <w:r w:rsidRPr="006F0459">
        <w:rPr>
          <w:i w:val="0"/>
          <w:sz w:val="22"/>
          <w:szCs w:val="22"/>
        </w:rPr>
        <w:t>.5W przypadku wniesienia wadium w pieniądzu wykonawca może wyrazić zgodę na zaliczenie kwoty wadium na poczet zabezpieczenia.</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Pr>
          <w:i w:val="0"/>
          <w:sz w:val="22"/>
          <w:szCs w:val="22"/>
        </w:rPr>
        <w:t>16.6.</w:t>
      </w:r>
      <w:r w:rsidRPr="006F0459">
        <w:rPr>
          <w:i w:val="0"/>
          <w:sz w:val="22"/>
          <w:szCs w:val="22"/>
        </w:rPr>
        <w:t>W trakcie realizacji umowy wykonawca może dokonać zmiany formy zabezpieczenia na jedną lub kilka form, o których mowa w art.148 ust.1 ustawy. Zmiana formy zabezpieczenia  jest dokonywana z zachowaniem ciągłości zabezpieczenia i bez zmniejszania jego wysokości.</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Pr>
          <w:i w:val="0"/>
          <w:sz w:val="22"/>
          <w:szCs w:val="22"/>
        </w:rPr>
        <w:t>16.7.</w:t>
      </w:r>
      <w:r w:rsidRPr="006F0459">
        <w:rPr>
          <w:i w:val="0"/>
          <w:sz w:val="22"/>
          <w:szCs w:val="22"/>
        </w:rPr>
        <w:t>Zamawiający dokona zwrotu zabezpieczenia należytego wykonania umowy w następujący sposób:</w:t>
      </w:r>
    </w:p>
    <w:p w:rsidR="00437B28" w:rsidRPr="006F0459" w:rsidRDefault="00437B28" w:rsidP="00437B28">
      <w:pPr>
        <w:numPr>
          <w:ilvl w:val="0"/>
          <w:numId w:val="4"/>
        </w:numPr>
        <w:tabs>
          <w:tab w:val="center" w:pos="4896"/>
          <w:tab w:val="right" w:pos="9432"/>
        </w:tabs>
        <w:rPr>
          <w:i w:val="0"/>
          <w:sz w:val="22"/>
          <w:szCs w:val="22"/>
        </w:rPr>
      </w:pPr>
      <w:r w:rsidRPr="006F0459">
        <w:rPr>
          <w:i w:val="0"/>
          <w:sz w:val="22"/>
          <w:szCs w:val="22"/>
        </w:rPr>
        <w:t>70 % wartości zabezpieczenia zostanie zwrócone w terminie 30 dni  od wykonania zamówienia i uznania przez Zamawiającego za należycie wykonane,</w:t>
      </w:r>
    </w:p>
    <w:p w:rsidR="00437B28" w:rsidRPr="006F0459" w:rsidRDefault="00437B28" w:rsidP="00437B28">
      <w:pPr>
        <w:numPr>
          <w:ilvl w:val="0"/>
          <w:numId w:val="4"/>
        </w:numPr>
        <w:tabs>
          <w:tab w:val="center" w:pos="4896"/>
          <w:tab w:val="right" w:pos="9432"/>
        </w:tabs>
        <w:rPr>
          <w:i w:val="0"/>
          <w:sz w:val="22"/>
          <w:szCs w:val="22"/>
        </w:rPr>
      </w:pPr>
      <w:r w:rsidRPr="006F0459">
        <w:rPr>
          <w:i w:val="0"/>
          <w:sz w:val="22"/>
          <w:szCs w:val="22"/>
        </w:rPr>
        <w:t>30 % wartości zabezpieczenia zostanie zatrzymane przez Zamawiającego na zabezpieczenie roszczeń z tytułu rękojmi za wady. .</w:t>
      </w:r>
    </w:p>
    <w:p w:rsidR="00437B28" w:rsidRPr="006F0459" w:rsidRDefault="00437B28" w:rsidP="00437B28">
      <w:pPr>
        <w:tabs>
          <w:tab w:val="center" w:pos="4896"/>
          <w:tab w:val="right" w:pos="9432"/>
        </w:tabs>
        <w:ind w:left="360"/>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6</w:t>
      </w:r>
      <w:r w:rsidRPr="006F0459">
        <w:rPr>
          <w:i w:val="0"/>
          <w:sz w:val="22"/>
          <w:szCs w:val="22"/>
        </w:rPr>
        <w:t xml:space="preserve">.8. Kwota o której mowa w </w:t>
      </w:r>
      <w:r>
        <w:rPr>
          <w:i w:val="0"/>
          <w:sz w:val="22"/>
          <w:szCs w:val="22"/>
        </w:rPr>
        <w:t>pkt 16</w:t>
      </w:r>
      <w:r w:rsidRPr="006F0459">
        <w:rPr>
          <w:i w:val="0"/>
          <w:sz w:val="22"/>
          <w:szCs w:val="22"/>
        </w:rPr>
        <w:t>.7 ppkt 2 jest zwracana nie później niż w 15 dni po upływie okresu rękojmi za wady .</w:t>
      </w:r>
    </w:p>
    <w:p w:rsidR="00437B28" w:rsidRPr="006F0459"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r>
        <w:rPr>
          <w:b/>
          <w:i w:val="0"/>
          <w:sz w:val="22"/>
          <w:szCs w:val="22"/>
        </w:rPr>
        <w:lastRenderedPageBreak/>
        <w:t>XVI</w:t>
      </w:r>
      <w:r w:rsidRPr="006F0459">
        <w:rPr>
          <w:b/>
          <w:i w:val="0"/>
          <w:sz w:val="22"/>
          <w:szCs w:val="22"/>
        </w:rPr>
        <w:t>I. Istotne dla stron postanowienia, które zostaną wprowadzone do  treści umowy zawieranej w sprawie zamówienia publicznego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.1. Wykonawca zobowiązany jest do wykonania umowy z należytą starannością</w:t>
      </w:r>
      <w:r>
        <w:rPr>
          <w:i w:val="0"/>
          <w:sz w:val="22"/>
          <w:szCs w:val="22"/>
        </w:rPr>
        <w:t>.</w:t>
      </w: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 xml:space="preserve">.2. Przed rozpoczęciem robót na własnych koszt Wykonawca  poprzez uprawnionego geodetę wyznaczy przebieg drogi </w:t>
      </w:r>
      <w:r>
        <w:rPr>
          <w:i w:val="0"/>
          <w:sz w:val="22"/>
          <w:szCs w:val="22"/>
        </w:rPr>
        <w:t>.</w:t>
      </w: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.3. W przypadku stwierdzenia rażących naruszeń umowy Zamawiający może odstąpić od umowy .</w:t>
      </w: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.4.Wykonawca ponosi odpowiedzialność za działania osób , którym powierzył wykonanie zamówienia.</w:t>
      </w:r>
    </w:p>
    <w:p w:rsidR="00437B28"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 xml:space="preserve">.5 . </w:t>
      </w:r>
      <w:r>
        <w:rPr>
          <w:i w:val="0"/>
          <w:sz w:val="22"/>
          <w:szCs w:val="22"/>
        </w:rPr>
        <w:t xml:space="preserve">Po zakończeniu inwestycji dostarczy geodezyjną powykonawczą inwentaryzację </w:t>
      </w:r>
    </w:p>
    <w:p w:rsidR="00A15450" w:rsidRDefault="00437B28" w:rsidP="00A15450">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 xml:space="preserve">.6 Podstawą do rozliczenia wykonanych robót  w niniejszym postępowaniu jest </w:t>
      </w:r>
      <w:r w:rsidRPr="006F0459">
        <w:rPr>
          <w:b/>
          <w:i w:val="0"/>
          <w:sz w:val="22"/>
          <w:szCs w:val="22"/>
        </w:rPr>
        <w:t>ryczałt</w:t>
      </w:r>
      <w:r w:rsidRPr="006F0459">
        <w:rPr>
          <w:i w:val="0"/>
          <w:sz w:val="22"/>
          <w:szCs w:val="22"/>
        </w:rPr>
        <w:t xml:space="preserve">. Wykonawcy nie mają obowiązku  załączania do ofert kosztorysów ofertowych z uwagi na rozliczanie ryczałtowe . </w:t>
      </w:r>
    </w:p>
    <w:p w:rsidR="00A15450" w:rsidRDefault="00A15450" w:rsidP="00A15450">
      <w:pPr>
        <w:tabs>
          <w:tab w:val="center" w:pos="4896"/>
          <w:tab w:val="right" w:pos="9432"/>
        </w:tabs>
        <w:rPr>
          <w:i w:val="0"/>
          <w:sz w:val="22"/>
          <w:szCs w:val="22"/>
        </w:rPr>
      </w:pPr>
    </w:p>
    <w:p w:rsidR="00A15450" w:rsidRPr="006F0459" w:rsidRDefault="00A15450" w:rsidP="00A15450">
      <w:pPr>
        <w:tabs>
          <w:tab w:val="center" w:pos="4896"/>
          <w:tab w:val="right" w:pos="9432"/>
        </w:tabs>
        <w:rPr>
          <w:i w:val="0"/>
          <w:sz w:val="22"/>
          <w:szCs w:val="22"/>
        </w:rPr>
      </w:pPr>
      <w:r w:rsidRPr="006F0459">
        <w:rPr>
          <w:i w:val="0"/>
          <w:spacing w:val="-1"/>
          <w:sz w:val="22"/>
          <w:szCs w:val="22"/>
        </w:rPr>
        <w:t>Wykonawca zobowiązany jest najpóźniej w dniu  podpisania umowy do złożenia harmonogramu rzeczowo-finansowego robót oraz kosztorysu ofertowego .</w:t>
      </w:r>
    </w:p>
    <w:p w:rsidR="00437B28" w:rsidRPr="006F0459" w:rsidRDefault="00437B28" w:rsidP="00437B28">
      <w:pPr>
        <w:tabs>
          <w:tab w:val="center" w:pos="4896"/>
          <w:tab w:val="right" w:pos="9432"/>
        </w:tabs>
        <w:rPr>
          <w:i w:val="0"/>
          <w:sz w:val="22"/>
          <w:szCs w:val="22"/>
        </w:rPr>
      </w:pPr>
    </w:p>
    <w:p w:rsidR="00437B28"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.7. Wykonawca po zakończeniu realizacji</w:t>
      </w:r>
      <w:r w:rsidR="00412C15">
        <w:rPr>
          <w:i w:val="0"/>
          <w:sz w:val="22"/>
          <w:szCs w:val="22"/>
        </w:rPr>
        <w:t xml:space="preserve"> danego etapu zadania </w:t>
      </w:r>
      <w:r w:rsidRPr="006F0459">
        <w:rPr>
          <w:i w:val="0"/>
          <w:sz w:val="22"/>
          <w:szCs w:val="22"/>
        </w:rPr>
        <w:t xml:space="preserve"> przedłoży kosztorys powykonawczy realizacji zadania sporządzony przez wykonawcę na podstawie złożonej oferty oraz obmiaru rzeczywistych wykonanych robót . Wykonawca nie będzie upoważniony do żądania za wykonanie zamówienia wynagrodzenia przekraczającego wartość zawartą w ofercie i umowie. </w:t>
      </w:r>
    </w:p>
    <w:p w:rsidR="00412C15" w:rsidRPr="006F0459" w:rsidRDefault="00412C15" w:rsidP="00437B28">
      <w:pPr>
        <w:tabs>
          <w:tab w:val="center" w:pos="4896"/>
          <w:tab w:val="right" w:pos="9432"/>
        </w:tabs>
        <w:rPr>
          <w:i w:val="0"/>
          <w:sz w:val="22"/>
          <w:szCs w:val="22"/>
        </w:rPr>
      </w:pPr>
    </w:p>
    <w:p w:rsidR="00412C15"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.8 Należność za wykonane roboty zostanie wypłacona w terminie</w:t>
      </w:r>
      <w:r w:rsidR="00412C15">
        <w:rPr>
          <w:i w:val="0"/>
          <w:sz w:val="22"/>
          <w:szCs w:val="22"/>
        </w:rPr>
        <w:t>:</w:t>
      </w:r>
    </w:p>
    <w:p w:rsidR="00437B28" w:rsidRDefault="00437B28" w:rsidP="00437B28">
      <w:pPr>
        <w:tabs>
          <w:tab w:val="center" w:pos="4896"/>
          <w:tab w:val="right" w:pos="9432"/>
        </w:tabs>
        <w:rPr>
          <w:i w:val="0"/>
          <w:sz w:val="22"/>
          <w:szCs w:val="22"/>
        </w:rPr>
      </w:pPr>
      <w:r w:rsidRPr="006F0459">
        <w:rPr>
          <w:i w:val="0"/>
          <w:sz w:val="22"/>
          <w:szCs w:val="22"/>
        </w:rPr>
        <w:t xml:space="preserve"> 30 dni na podstawie prawidłowo doręczonej faktury do zamawiającego , zgodnie z dokonan</w:t>
      </w:r>
      <w:r w:rsidR="00412C15">
        <w:rPr>
          <w:i w:val="0"/>
          <w:sz w:val="22"/>
          <w:szCs w:val="22"/>
        </w:rPr>
        <w:t>ym protokoł</w:t>
      </w:r>
      <w:r w:rsidR="00C17DD1">
        <w:rPr>
          <w:i w:val="0"/>
          <w:sz w:val="22"/>
          <w:szCs w:val="22"/>
        </w:rPr>
        <w:t xml:space="preserve">em odbioru   danego etapu </w:t>
      </w:r>
      <w:r w:rsidR="00412C15">
        <w:rPr>
          <w:i w:val="0"/>
          <w:sz w:val="22"/>
          <w:szCs w:val="22"/>
        </w:rPr>
        <w:t xml:space="preserve"> </w:t>
      </w:r>
      <w:r w:rsidRPr="006F0459">
        <w:rPr>
          <w:i w:val="0"/>
          <w:sz w:val="22"/>
          <w:szCs w:val="22"/>
        </w:rPr>
        <w:t xml:space="preserve"> zadania. </w:t>
      </w:r>
    </w:p>
    <w:p w:rsidR="00412C15" w:rsidRDefault="00412C15" w:rsidP="00437B28">
      <w:pPr>
        <w:tabs>
          <w:tab w:val="center" w:pos="4896"/>
          <w:tab w:val="right" w:pos="9432"/>
        </w:tabs>
        <w:rPr>
          <w:i w:val="0"/>
          <w:sz w:val="22"/>
          <w:szCs w:val="22"/>
        </w:rPr>
      </w:pPr>
    </w:p>
    <w:p w:rsidR="00412C15" w:rsidRPr="006C1D7B" w:rsidRDefault="00412C15" w:rsidP="00437B28">
      <w:pPr>
        <w:tabs>
          <w:tab w:val="center" w:pos="4896"/>
          <w:tab w:val="right" w:pos="9432"/>
        </w:tabs>
        <w:rPr>
          <w:b/>
          <w:i w:val="0"/>
          <w:sz w:val="22"/>
          <w:szCs w:val="22"/>
        </w:rPr>
      </w:pPr>
      <w:r w:rsidRPr="006C1D7B">
        <w:rPr>
          <w:b/>
          <w:i w:val="0"/>
          <w:sz w:val="22"/>
          <w:szCs w:val="22"/>
        </w:rPr>
        <w:t>17.8.1.</w:t>
      </w:r>
      <w:r w:rsidR="00C17DD1" w:rsidRPr="006C1D7B">
        <w:rPr>
          <w:b/>
          <w:i w:val="0"/>
          <w:sz w:val="22"/>
          <w:szCs w:val="22"/>
        </w:rPr>
        <w:t xml:space="preserve"> Zadanie zostanie zrealizowane </w:t>
      </w:r>
      <w:r w:rsidRPr="006C1D7B">
        <w:rPr>
          <w:b/>
          <w:i w:val="0"/>
          <w:sz w:val="22"/>
          <w:szCs w:val="22"/>
        </w:rPr>
        <w:t xml:space="preserve"> w dwóch etapach:</w:t>
      </w:r>
    </w:p>
    <w:p w:rsidR="00412C15" w:rsidRPr="006C1D7B" w:rsidRDefault="00412C15" w:rsidP="00437B28">
      <w:pPr>
        <w:tabs>
          <w:tab w:val="center" w:pos="4896"/>
          <w:tab w:val="right" w:pos="9432"/>
        </w:tabs>
        <w:rPr>
          <w:b/>
          <w:i w:val="0"/>
          <w:sz w:val="22"/>
          <w:szCs w:val="22"/>
        </w:rPr>
      </w:pPr>
      <w:r w:rsidRPr="006C1D7B">
        <w:rPr>
          <w:b/>
          <w:i w:val="0"/>
          <w:sz w:val="22"/>
          <w:szCs w:val="22"/>
        </w:rPr>
        <w:t>a/  I etap / roboty przygotowawcze podbudowa  nawierzchni do 30 października 2018 roku</w:t>
      </w:r>
    </w:p>
    <w:p w:rsidR="00412C15" w:rsidRPr="006C1D7B" w:rsidRDefault="00412C15" w:rsidP="00437B28">
      <w:pPr>
        <w:tabs>
          <w:tab w:val="center" w:pos="4896"/>
          <w:tab w:val="right" w:pos="9432"/>
        </w:tabs>
        <w:rPr>
          <w:b/>
          <w:i w:val="0"/>
          <w:sz w:val="22"/>
          <w:szCs w:val="22"/>
        </w:rPr>
      </w:pPr>
      <w:r w:rsidRPr="006C1D7B">
        <w:rPr>
          <w:b/>
          <w:i w:val="0"/>
          <w:sz w:val="22"/>
          <w:szCs w:val="22"/>
        </w:rPr>
        <w:t>b/ drugi etap  nawierzchnia asfaltowa , roboty wykończeniowe</w:t>
      </w:r>
      <w:r w:rsidR="00C17DD1" w:rsidRPr="006C1D7B">
        <w:rPr>
          <w:b/>
          <w:i w:val="0"/>
          <w:sz w:val="22"/>
          <w:szCs w:val="22"/>
        </w:rPr>
        <w:t xml:space="preserve"> od </w:t>
      </w:r>
      <w:r w:rsidR="00D40174">
        <w:rPr>
          <w:b/>
          <w:i w:val="0"/>
          <w:sz w:val="22"/>
          <w:szCs w:val="22"/>
        </w:rPr>
        <w:t>6</w:t>
      </w:r>
      <w:r w:rsidR="00C17DD1" w:rsidRPr="006C1D7B">
        <w:rPr>
          <w:b/>
          <w:i w:val="0"/>
          <w:sz w:val="22"/>
          <w:szCs w:val="22"/>
        </w:rPr>
        <w:t xml:space="preserve">maja 2019 </w:t>
      </w:r>
      <w:r w:rsidRPr="006C1D7B">
        <w:rPr>
          <w:b/>
          <w:i w:val="0"/>
          <w:sz w:val="22"/>
          <w:szCs w:val="22"/>
        </w:rPr>
        <w:t xml:space="preserve"> do 30 września 2019 roku </w:t>
      </w:r>
    </w:p>
    <w:p w:rsidR="00412C15" w:rsidRPr="006C1D7B" w:rsidRDefault="00412C15" w:rsidP="00437B28">
      <w:pPr>
        <w:tabs>
          <w:tab w:val="center" w:pos="4896"/>
          <w:tab w:val="right" w:pos="9432"/>
        </w:tabs>
        <w:rPr>
          <w:b/>
          <w:i w:val="0"/>
          <w:sz w:val="22"/>
          <w:szCs w:val="22"/>
        </w:rPr>
      </w:pPr>
      <w:r w:rsidRPr="006C1D7B">
        <w:rPr>
          <w:b/>
          <w:i w:val="0"/>
          <w:sz w:val="22"/>
          <w:szCs w:val="22"/>
        </w:rPr>
        <w:t xml:space="preserve">c/ z każdego etapu zostanie  sporządzony protokół  odbioru , </w:t>
      </w:r>
      <w:r w:rsidR="005E2BA5" w:rsidRPr="006C1D7B">
        <w:rPr>
          <w:b/>
          <w:i w:val="0"/>
          <w:sz w:val="22"/>
          <w:szCs w:val="22"/>
        </w:rPr>
        <w:t xml:space="preserve">który będzie </w:t>
      </w:r>
      <w:r w:rsidRPr="006C1D7B">
        <w:rPr>
          <w:b/>
          <w:i w:val="0"/>
          <w:sz w:val="22"/>
          <w:szCs w:val="22"/>
        </w:rPr>
        <w:t xml:space="preserve">podstawą do złożenia  faktury i wypłacenia należnego wynagrodzenia za danym etap zadania . </w:t>
      </w:r>
    </w:p>
    <w:p w:rsidR="00412C15" w:rsidRPr="006F0459" w:rsidRDefault="00412C15"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 xml:space="preserve">.9 Wykonawca jest zobowiązany do używania wyłącznie sprzętu oraz materiałów  ,które nie spowodują niekorzystnego wpływu  na jakość wykonanych robót. </w:t>
      </w:r>
    </w:p>
    <w:p w:rsidR="00437B28" w:rsidRPr="006F0459" w:rsidRDefault="00437B28" w:rsidP="00437B28">
      <w:pPr>
        <w:tabs>
          <w:tab w:val="center" w:pos="4896"/>
          <w:tab w:val="right" w:pos="9432"/>
        </w:tabs>
        <w:rPr>
          <w:i w:val="0"/>
          <w:sz w:val="22"/>
          <w:szCs w:val="22"/>
        </w:rPr>
      </w:pPr>
      <w:r w:rsidRPr="006F0459">
        <w:rPr>
          <w:i w:val="0"/>
          <w:sz w:val="22"/>
          <w:szCs w:val="22"/>
        </w:rPr>
        <w:t>1</w:t>
      </w:r>
      <w:r>
        <w:rPr>
          <w:i w:val="0"/>
          <w:sz w:val="22"/>
          <w:szCs w:val="22"/>
        </w:rPr>
        <w:t>7</w:t>
      </w:r>
      <w:r w:rsidRPr="006F0459">
        <w:rPr>
          <w:i w:val="0"/>
          <w:sz w:val="22"/>
          <w:szCs w:val="22"/>
        </w:rPr>
        <w:t>.10 Wykonawca zobowiązuje się do podpisania umowy  w terminie i na warunkach określonych przez zamawiającego .</w:t>
      </w:r>
    </w:p>
    <w:p w:rsidR="00437B28" w:rsidRPr="006F0459" w:rsidRDefault="00437B28" w:rsidP="00437B28">
      <w:pPr>
        <w:jc w:val="both"/>
        <w:rPr>
          <w:i w:val="0"/>
          <w:sz w:val="22"/>
          <w:szCs w:val="22"/>
        </w:rPr>
      </w:pPr>
      <w:r w:rsidRPr="006F0459">
        <w:rPr>
          <w:i w:val="0"/>
          <w:sz w:val="22"/>
          <w:szCs w:val="22"/>
        </w:rPr>
        <w:t>1</w:t>
      </w:r>
      <w:r>
        <w:rPr>
          <w:i w:val="0"/>
          <w:sz w:val="22"/>
          <w:szCs w:val="22"/>
        </w:rPr>
        <w:t>7</w:t>
      </w:r>
      <w:r w:rsidRPr="006F0459">
        <w:rPr>
          <w:i w:val="0"/>
          <w:sz w:val="22"/>
          <w:szCs w:val="22"/>
        </w:rPr>
        <w:t>.11 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pkt.1</w:t>
      </w:r>
      <w:r>
        <w:rPr>
          <w:i w:val="0"/>
          <w:sz w:val="22"/>
          <w:szCs w:val="22"/>
        </w:rPr>
        <w:t>7</w:t>
      </w:r>
      <w:r w:rsidRPr="006F0459">
        <w:rPr>
          <w:i w:val="0"/>
          <w:sz w:val="22"/>
          <w:szCs w:val="22"/>
        </w:rPr>
        <w:t xml:space="preserve">.12 warunków ich wprowadzenia: </w:t>
      </w:r>
    </w:p>
    <w:p w:rsidR="00437B28" w:rsidRPr="006F0459" w:rsidRDefault="00437B28" w:rsidP="00437B28">
      <w:pPr>
        <w:rPr>
          <w:i w:val="0"/>
          <w:sz w:val="22"/>
          <w:szCs w:val="22"/>
        </w:rPr>
      </w:pPr>
      <w:r w:rsidRPr="006F0459">
        <w:rPr>
          <w:i w:val="0"/>
          <w:sz w:val="22"/>
          <w:szCs w:val="22"/>
        </w:rPr>
        <w:t>1)  zmiany spowodowane siłą wyższą uniemożliwiającą wykonanie przedmiotu umowy;</w:t>
      </w:r>
    </w:p>
    <w:p w:rsidR="00437B28" w:rsidRPr="006F0459" w:rsidRDefault="00437B28" w:rsidP="00437B28">
      <w:pPr>
        <w:rPr>
          <w:i w:val="0"/>
          <w:sz w:val="22"/>
          <w:szCs w:val="22"/>
        </w:rPr>
      </w:pPr>
      <w:r w:rsidRPr="006F0459">
        <w:rPr>
          <w:i w:val="0"/>
          <w:sz w:val="22"/>
          <w:szCs w:val="22"/>
        </w:rPr>
        <w:t>2) urzędowe zmiany obowiązującej stawki podatku od towarów i usług (VAT);</w:t>
      </w:r>
    </w:p>
    <w:p w:rsidR="00437B28" w:rsidRPr="006F0459" w:rsidRDefault="00437B28" w:rsidP="00437B28">
      <w:pPr>
        <w:autoSpaceDE w:val="0"/>
        <w:autoSpaceDN w:val="0"/>
        <w:adjustRightInd w:val="0"/>
        <w:jc w:val="both"/>
        <w:rPr>
          <w:i w:val="0"/>
          <w:spacing w:val="0"/>
          <w:sz w:val="22"/>
          <w:szCs w:val="22"/>
          <w:lang w:eastAsia="pl-PL"/>
        </w:rPr>
      </w:pPr>
      <w:r w:rsidRPr="006F0459">
        <w:rPr>
          <w:i w:val="0"/>
          <w:sz w:val="22"/>
          <w:szCs w:val="22"/>
        </w:rPr>
        <w:t>3) zmiana terminu realizacji zamówienia</w:t>
      </w:r>
      <w:r w:rsidR="0075697D">
        <w:rPr>
          <w:i w:val="0"/>
          <w:sz w:val="22"/>
          <w:szCs w:val="22"/>
        </w:rPr>
        <w:t xml:space="preserve"> </w:t>
      </w:r>
      <w:r w:rsidRPr="006F0459">
        <w:rPr>
          <w:i w:val="0"/>
          <w:spacing w:val="0"/>
          <w:sz w:val="22"/>
          <w:szCs w:val="22"/>
          <w:lang w:eastAsia="pl-PL"/>
        </w:rPr>
        <w:t>w następujących sytuacjach:</w:t>
      </w:r>
    </w:p>
    <w:p w:rsidR="00437B28" w:rsidRPr="006F0459" w:rsidRDefault="00437B28" w:rsidP="00437B28">
      <w:pPr>
        <w:rPr>
          <w:i w:val="0"/>
          <w:sz w:val="22"/>
          <w:szCs w:val="22"/>
        </w:rPr>
      </w:pPr>
      <w:r w:rsidRPr="006F0459">
        <w:rPr>
          <w:i w:val="0"/>
          <w:sz w:val="22"/>
          <w:szCs w:val="22"/>
        </w:rPr>
        <w:t xml:space="preserve">a) przerw w realizacji robót powstałych z przyczyn nie leżących po stronie Wykonawcy, </w:t>
      </w:r>
    </w:p>
    <w:p w:rsidR="00437B28" w:rsidRPr="006F0459" w:rsidRDefault="00437B28" w:rsidP="00437B28">
      <w:pPr>
        <w:jc w:val="both"/>
        <w:rPr>
          <w:i w:val="0"/>
          <w:sz w:val="22"/>
          <w:szCs w:val="22"/>
        </w:rPr>
      </w:pPr>
      <w:r w:rsidRPr="006F0459">
        <w:rPr>
          <w:i w:val="0"/>
          <w:sz w:val="22"/>
          <w:szCs w:val="22"/>
        </w:rPr>
        <w:t>b) gdy wykonanie przedmiotu umowy jest uzależnione od wykonania robót zamiennych .</w:t>
      </w:r>
    </w:p>
    <w:p w:rsidR="00437B28" w:rsidRPr="006F0459" w:rsidRDefault="00437B28" w:rsidP="00437B28">
      <w:pPr>
        <w:jc w:val="both"/>
        <w:rPr>
          <w:i w:val="0"/>
          <w:sz w:val="22"/>
          <w:szCs w:val="22"/>
        </w:rPr>
      </w:pPr>
      <w:r w:rsidRPr="006F0459">
        <w:rPr>
          <w:i w:val="0"/>
          <w:sz w:val="22"/>
          <w:szCs w:val="22"/>
        </w:rPr>
        <w:t xml:space="preserve">c/ wystąpienia niekorzystnych warunków  atmosferycznych  </w:t>
      </w:r>
    </w:p>
    <w:p w:rsidR="00437B28" w:rsidRPr="006F0459" w:rsidRDefault="00437B28" w:rsidP="00437B28">
      <w:pPr>
        <w:jc w:val="both"/>
        <w:rPr>
          <w:i w:val="0"/>
          <w:sz w:val="22"/>
          <w:szCs w:val="22"/>
        </w:rPr>
      </w:pPr>
      <w:r w:rsidRPr="006F0459">
        <w:rPr>
          <w:i w:val="0"/>
          <w:sz w:val="22"/>
          <w:szCs w:val="22"/>
        </w:rPr>
        <w:t>4) zmiana albo rezygnacja z podwykonawcy,</w:t>
      </w:r>
    </w:p>
    <w:p w:rsidR="00437B28" w:rsidRPr="006F0459" w:rsidRDefault="00437B28" w:rsidP="00437B28">
      <w:pPr>
        <w:jc w:val="both"/>
        <w:rPr>
          <w:i w:val="0"/>
          <w:sz w:val="22"/>
          <w:szCs w:val="22"/>
        </w:rPr>
      </w:pPr>
      <w:r w:rsidRPr="006F0459">
        <w:rPr>
          <w:i w:val="0"/>
          <w:sz w:val="22"/>
          <w:szCs w:val="22"/>
        </w:rPr>
        <w:t>5)zaistniała konieczność usunięcia błędów lub wprowadzenie zmian w dokumentacji projektowej,</w:t>
      </w:r>
    </w:p>
    <w:p w:rsidR="00437B28" w:rsidRPr="006F0459" w:rsidRDefault="00437B28" w:rsidP="00437B28">
      <w:pPr>
        <w:jc w:val="both"/>
        <w:rPr>
          <w:b/>
          <w:i w:val="0"/>
          <w:sz w:val="22"/>
          <w:szCs w:val="22"/>
        </w:rPr>
      </w:pPr>
      <w:r w:rsidRPr="006F0459">
        <w:rPr>
          <w:i w:val="0"/>
          <w:sz w:val="22"/>
          <w:szCs w:val="22"/>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437B28" w:rsidRPr="006F0459" w:rsidRDefault="00437B28" w:rsidP="00437B28">
      <w:pPr>
        <w:rPr>
          <w:i w:val="0"/>
          <w:sz w:val="22"/>
          <w:szCs w:val="22"/>
        </w:rPr>
      </w:pPr>
      <w:r w:rsidRPr="006F0459">
        <w:rPr>
          <w:i w:val="0"/>
          <w:sz w:val="22"/>
          <w:szCs w:val="22"/>
        </w:rPr>
        <w:t>7) zmiana numeru rachunku bankowego.</w:t>
      </w:r>
    </w:p>
    <w:p w:rsidR="00437B28" w:rsidRPr="006F0459" w:rsidRDefault="00437B28" w:rsidP="00437B28">
      <w:pPr>
        <w:rPr>
          <w:i w:val="0"/>
          <w:sz w:val="22"/>
          <w:szCs w:val="22"/>
        </w:rPr>
      </w:pPr>
    </w:p>
    <w:p w:rsidR="00437B28" w:rsidRPr="006F0459" w:rsidRDefault="00437B28" w:rsidP="00437B28">
      <w:pPr>
        <w:tabs>
          <w:tab w:val="left" w:pos="0"/>
          <w:tab w:val="left" w:pos="300"/>
          <w:tab w:val="left" w:pos="600"/>
          <w:tab w:val="left" w:pos="800"/>
        </w:tabs>
        <w:jc w:val="both"/>
        <w:rPr>
          <w:b/>
          <w:i w:val="0"/>
          <w:sz w:val="22"/>
          <w:szCs w:val="22"/>
        </w:rPr>
      </w:pPr>
    </w:p>
    <w:p w:rsidR="00437B28" w:rsidRPr="006F0459" w:rsidRDefault="00437B28" w:rsidP="00437B28">
      <w:pPr>
        <w:tabs>
          <w:tab w:val="left" w:pos="0"/>
          <w:tab w:val="left" w:pos="300"/>
          <w:tab w:val="left" w:pos="600"/>
          <w:tab w:val="left" w:pos="800"/>
        </w:tabs>
        <w:jc w:val="both"/>
        <w:rPr>
          <w:b/>
          <w:i w:val="0"/>
          <w:sz w:val="22"/>
          <w:szCs w:val="22"/>
        </w:rPr>
      </w:pPr>
      <w:r w:rsidRPr="006F0459">
        <w:rPr>
          <w:b/>
          <w:i w:val="0"/>
          <w:sz w:val="22"/>
          <w:szCs w:val="22"/>
        </w:rPr>
        <w:t xml:space="preserve">Wszystkie powyższe postanowienia stanowią katalog zmian, na które </w:t>
      </w:r>
      <w:r w:rsidRPr="006F0459">
        <w:rPr>
          <w:b/>
          <w:i w:val="0"/>
          <w:iCs/>
          <w:sz w:val="22"/>
          <w:szCs w:val="22"/>
        </w:rPr>
        <w:t>Zamawiający</w:t>
      </w:r>
      <w:r w:rsidRPr="006F0459">
        <w:rPr>
          <w:b/>
          <w:i w:val="0"/>
          <w:sz w:val="22"/>
          <w:szCs w:val="22"/>
        </w:rPr>
        <w:t xml:space="preserve"> może wyrazić zgodę. Nie stanowią jednocześnie zobowiązania do wyrażenia takiej zgody.</w:t>
      </w:r>
    </w:p>
    <w:p w:rsidR="00437B28" w:rsidRPr="006F0459" w:rsidRDefault="00437B28" w:rsidP="00437B28">
      <w:pPr>
        <w:jc w:val="center"/>
        <w:rPr>
          <w:b/>
          <w:i w:val="0"/>
          <w:sz w:val="22"/>
          <w:szCs w:val="22"/>
        </w:rPr>
      </w:pPr>
    </w:p>
    <w:p w:rsidR="00437B28" w:rsidRPr="006F0459" w:rsidRDefault="00437B28" w:rsidP="00437B28">
      <w:pPr>
        <w:pStyle w:val="Akapitzlist"/>
        <w:ind w:left="0"/>
        <w:jc w:val="both"/>
        <w:rPr>
          <w:sz w:val="22"/>
          <w:szCs w:val="22"/>
        </w:rPr>
      </w:pPr>
      <w:r w:rsidRPr="006F0459">
        <w:rPr>
          <w:b/>
          <w:sz w:val="22"/>
          <w:szCs w:val="22"/>
        </w:rPr>
        <w:t>1</w:t>
      </w:r>
      <w:r>
        <w:rPr>
          <w:b/>
          <w:sz w:val="22"/>
          <w:szCs w:val="22"/>
        </w:rPr>
        <w:t>7</w:t>
      </w:r>
      <w:r w:rsidRPr="006F0459">
        <w:rPr>
          <w:b/>
          <w:sz w:val="22"/>
          <w:szCs w:val="22"/>
        </w:rPr>
        <w:t>.12.</w:t>
      </w:r>
      <w:r w:rsidRPr="006F0459">
        <w:rPr>
          <w:sz w:val="22"/>
          <w:szCs w:val="22"/>
        </w:rPr>
        <w:t xml:space="preserve"> Istotne zmiany postanowień zawartej umowy w stosunku do treści oferty, na podstawie której dokonano wyboru Wykonawcy, przewidziane w  pkt 1</w:t>
      </w:r>
      <w:r>
        <w:rPr>
          <w:sz w:val="22"/>
          <w:szCs w:val="22"/>
        </w:rPr>
        <w:t>7</w:t>
      </w:r>
      <w:r w:rsidRPr="006F0459">
        <w:rPr>
          <w:sz w:val="22"/>
          <w:szCs w:val="22"/>
        </w:rPr>
        <w:t>.11. dopuszczalne są tylko pod następującymi warunkami:</w:t>
      </w:r>
    </w:p>
    <w:p w:rsidR="00437B28" w:rsidRPr="006F0459" w:rsidRDefault="00437B28" w:rsidP="00437B28">
      <w:pPr>
        <w:pStyle w:val="Akapitzlist"/>
        <w:suppressAutoHyphens/>
        <w:ind w:left="0"/>
        <w:jc w:val="both"/>
        <w:rPr>
          <w:sz w:val="22"/>
          <w:szCs w:val="22"/>
        </w:rPr>
      </w:pPr>
      <w:r w:rsidRPr="006F0459">
        <w:rPr>
          <w:sz w:val="22"/>
          <w:szCs w:val="22"/>
        </w:rPr>
        <w:t>1) zmiany nie mogą powodować zwiększenia wynagrodzenia Wykonawcy określonego w niniejszej umowie, z zastrzeżeniem pkt.1</w:t>
      </w:r>
      <w:r>
        <w:rPr>
          <w:sz w:val="22"/>
          <w:szCs w:val="22"/>
        </w:rPr>
        <w:t>7</w:t>
      </w:r>
      <w:r w:rsidRPr="006F0459">
        <w:rPr>
          <w:sz w:val="22"/>
          <w:szCs w:val="22"/>
        </w:rPr>
        <w:t>.11.  ppkt 2);</w:t>
      </w:r>
    </w:p>
    <w:p w:rsidR="00437B28" w:rsidRPr="006F0459" w:rsidRDefault="00437B28" w:rsidP="00437B28">
      <w:pPr>
        <w:pStyle w:val="Akapitzlist"/>
        <w:suppressAutoHyphens/>
        <w:ind w:left="0"/>
        <w:jc w:val="both"/>
        <w:rPr>
          <w:sz w:val="22"/>
          <w:szCs w:val="22"/>
        </w:rPr>
      </w:pPr>
      <w:r w:rsidRPr="006F0459">
        <w:rPr>
          <w:sz w:val="22"/>
          <w:szCs w:val="22"/>
        </w:rPr>
        <w:t>2) zmiana osób przewidzianych do realizacji zamówienia może nastąpić tylko na osoby o kwalifikacjach zawodowych równorzędnych lub wyższych do kwalifikacji, które podlegały ocenie,</w:t>
      </w:r>
    </w:p>
    <w:p w:rsidR="00437B28" w:rsidRPr="006F0459" w:rsidRDefault="00437B28" w:rsidP="00437B28">
      <w:pPr>
        <w:pStyle w:val="Akapitzlist"/>
        <w:suppressAutoHyphens/>
        <w:ind w:left="0"/>
        <w:jc w:val="both"/>
        <w:rPr>
          <w:sz w:val="22"/>
          <w:szCs w:val="22"/>
        </w:rPr>
      </w:pPr>
      <w:r w:rsidRPr="006F0459">
        <w:rPr>
          <w:sz w:val="22"/>
          <w:szCs w:val="22"/>
        </w:rPr>
        <w:t>3) jeżeli zmiana albo rezygnacja z podwykonawcy dotyczy podmiotu, na którego zasoby Wykonawca powoływał się, na zasadach określonych w art. 2</w:t>
      </w:r>
      <w:r>
        <w:rPr>
          <w:sz w:val="22"/>
          <w:szCs w:val="22"/>
        </w:rPr>
        <w:t xml:space="preserve">2a  </w:t>
      </w:r>
      <w:r w:rsidRPr="006F0459">
        <w:rPr>
          <w:sz w:val="22"/>
          <w:szCs w:val="22"/>
        </w:rPr>
        <w:t xml:space="preserve">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437B28" w:rsidRPr="006F0459" w:rsidRDefault="00437B28" w:rsidP="00437B28">
      <w:pPr>
        <w:pStyle w:val="Akapitzlist"/>
        <w:suppressAutoHyphens/>
        <w:ind w:left="0"/>
        <w:jc w:val="both"/>
        <w:rPr>
          <w:sz w:val="22"/>
          <w:szCs w:val="22"/>
        </w:rPr>
      </w:pPr>
    </w:p>
    <w:p w:rsidR="00437B28" w:rsidRPr="006F0459" w:rsidRDefault="00437B28" w:rsidP="00437B28">
      <w:pPr>
        <w:jc w:val="both"/>
        <w:rPr>
          <w:sz w:val="22"/>
          <w:szCs w:val="22"/>
        </w:rPr>
      </w:pPr>
      <w:r w:rsidRPr="006F0459">
        <w:rPr>
          <w:i w:val="0"/>
          <w:sz w:val="22"/>
          <w:szCs w:val="22"/>
        </w:rPr>
        <w:t xml:space="preserve">3. Zmiana umowy dokonana zostanie w formie pisemnego aneksu podpisanego przez strony niniejszej umowy. </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Pr>
          <w:b/>
          <w:i w:val="0"/>
          <w:sz w:val="22"/>
          <w:szCs w:val="22"/>
        </w:rPr>
        <w:t>XVIII</w:t>
      </w:r>
      <w:r w:rsidRPr="006F0459">
        <w:rPr>
          <w:b/>
          <w:i w:val="0"/>
          <w:sz w:val="22"/>
          <w:szCs w:val="22"/>
        </w:rPr>
        <w:t xml:space="preserve">. Pouczenie o  środkach  ochrony prawnej przysługujących wykonawcy w toku postępowania o udzielenie zamówienia .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numPr>
          <w:ilvl w:val="0"/>
          <w:numId w:val="9"/>
        </w:numPr>
        <w:tabs>
          <w:tab w:val="center" w:pos="4896"/>
          <w:tab w:val="right" w:pos="9432"/>
        </w:tabs>
        <w:rPr>
          <w:i w:val="0"/>
          <w:sz w:val="22"/>
          <w:szCs w:val="22"/>
        </w:rPr>
      </w:pPr>
      <w:r w:rsidRPr="006F0459">
        <w:rPr>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437B28" w:rsidRPr="00E33C03" w:rsidRDefault="00437B28" w:rsidP="00437B28">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437B28" w:rsidRPr="006F0459" w:rsidRDefault="00437B28" w:rsidP="00437B28">
      <w:pPr>
        <w:spacing w:line="260" w:lineRule="atLeast"/>
        <w:jc w:val="both"/>
        <w:rPr>
          <w:i w:val="0"/>
          <w:sz w:val="22"/>
          <w:szCs w:val="22"/>
        </w:rPr>
      </w:pPr>
    </w:p>
    <w:p w:rsidR="00437B28" w:rsidRPr="006F0459" w:rsidRDefault="00437B28" w:rsidP="00437B28">
      <w:pPr>
        <w:spacing w:line="260" w:lineRule="atLeast"/>
        <w:jc w:val="both"/>
        <w:rPr>
          <w:b/>
          <w:i w:val="0"/>
          <w:sz w:val="22"/>
          <w:szCs w:val="22"/>
        </w:rPr>
      </w:pPr>
      <w:r w:rsidRPr="006F0459">
        <w:rPr>
          <w:i w:val="0"/>
          <w:sz w:val="22"/>
          <w:szCs w:val="22"/>
        </w:rPr>
        <w:t>Szczegółowy dotyczące środków ochrony prawnej zostały zawarte w Dziale VI  Środki ochrony prawnej  Rozdział 1i 2  oraz  3  ustawy z dnia 29 stycznia 2004 roku Prawo zamówień publicznych</w:t>
      </w:r>
      <w:r w:rsidR="0085126E">
        <w:rPr>
          <w:b/>
          <w:i w:val="0"/>
          <w:sz w:val="22"/>
          <w:szCs w:val="22"/>
        </w:rPr>
        <w:t>(</w:t>
      </w:r>
      <w:r w:rsidR="0085126E">
        <w:rPr>
          <w:i w:val="0"/>
          <w:sz w:val="22"/>
          <w:szCs w:val="22"/>
        </w:rPr>
        <w:t>Dz. U. z 2017, ,poz.1579  z późn. zm).</w:t>
      </w:r>
    </w:p>
    <w:p w:rsidR="00437B28" w:rsidRPr="006F0459" w:rsidRDefault="00437B28" w:rsidP="00437B28">
      <w:pPr>
        <w:spacing w:line="260" w:lineRule="atLeast"/>
        <w:jc w:val="both"/>
        <w:rPr>
          <w:b/>
          <w:i w:val="0"/>
          <w:sz w:val="22"/>
          <w:szCs w:val="22"/>
        </w:rPr>
      </w:pPr>
      <w:r w:rsidRPr="006F0459">
        <w:rPr>
          <w:b/>
          <w:i w:val="0"/>
          <w:sz w:val="22"/>
          <w:szCs w:val="22"/>
        </w:rPr>
        <w:t>X</w:t>
      </w:r>
      <w:r>
        <w:rPr>
          <w:b/>
          <w:i w:val="0"/>
          <w:sz w:val="22"/>
          <w:szCs w:val="22"/>
        </w:rPr>
        <w:t>I</w:t>
      </w:r>
      <w:r w:rsidRPr="006F0459">
        <w:rPr>
          <w:b/>
          <w:i w:val="0"/>
          <w:sz w:val="22"/>
          <w:szCs w:val="22"/>
        </w:rPr>
        <w:t>X. Oferty częściowe;</w:t>
      </w:r>
    </w:p>
    <w:p w:rsidR="00437B28" w:rsidRPr="006F0459" w:rsidRDefault="00437B28" w:rsidP="00437B28">
      <w:pPr>
        <w:tabs>
          <w:tab w:val="center" w:pos="4896"/>
          <w:tab w:val="right" w:pos="9432"/>
        </w:tabs>
        <w:rPr>
          <w:i w:val="0"/>
          <w:sz w:val="22"/>
          <w:szCs w:val="22"/>
        </w:rPr>
      </w:pPr>
      <w:r w:rsidRPr="006F0459">
        <w:rPr>
          <w:i w:val="0"/>
          <w:sz w:val="22"/>
          <w:szCs w:val="22"/>
        </w:rPr>
        <w:t>Zamawiający nie przewiduje udzielania zamówienia w częściach .</w:t>
      </w:r>
    </w:p>
    <w:p w:rsidR="00437B28" w:rsidRPr="006F0459" w:rsidRDefault="00437B28" w:rsidP="00437B28">
      <w:pPr>
        <w:spacing w:after="120"/>
        <w:rPr>
          <w:b/>
          <w:i w:val="0"/>
          <w:sz w:val="22"/>
          <w:szCs w:val="22"/>
        </w:rPr>
      </w:pPr>
      <w:r w:rsidRPr="006F0459">
        <w:rPr>
          <w:b/>
          <w:i w:val="0"/>
          <w:sz w:val="22"/>
          <w:szCs w:val="22"/>
        </w:rPr>
        <w:t>XX. Umowa ramowa:</w:t>
      </w:r>
    </w:p>
    <w:p w:rsidR="00437B28" w:rsidRPr="006F0459" w:rsidRDefault="00437B28" w:rsidP="00437B28">
      <w:pPr>
        <w:spacing w:after="120"/>
        <w:rPr>
          <w:i w:val="0"/>
          <w:sz w:val="22"/>
          <w:szCs w:val="22"/>
        </w:rPr>
      </w:pPr>
      <w:r w:rsidRPr="006F0459">
        <w:rPr>
          <w:i w:val="0"/>
          <w:sz w:val="22"/>
          <w:szCs w:val="22"/>
        </w:rPr>
        <w:t>Zamawiający nie przewiduje zawarcia umowy ramowej.</w:t>
      </w:r>
    </w:p>
    <w:p w:rsidR="00437B28" w:rsidRPr="006F0459" w:rsidRDefault="00437B28" w:rsidP="00437B28">
      <w:pPr>
        <w:spacing w:after="120"/>
        <w:rPr>
          <w:b/>
          <w:i w:val="0"/>
          <w:sz w:val="22"/>
          <w:szCs w:val="22"/>
        </w:rPr>
      </w:pPr>
      <w:r>
        <w:rPr>
          <w:b/>
          <w:i w:val="0"/>
          <w:sz w:val="22"/>
          <w:szCs w:val="22"/>
        </w:rPr>
        <w:t>XX</w:t>
      </w:r>
      <w:r w:rsidRPr="006F0459">
        <w:rPr>
          <w:b/>
          <w:i w:val="0"/>
          <w:sz w:val="22"/>
          <w:szCs w:val="22"/>
        </w:rPr>
        <w:t xml:space="preserve">I. Zamówienia zgodnie z art. 67 ust.1 pkt 6 i 7 i art.134 ust..6 pkt 3 </w:t>
      </w:r>
    </w:p>
    <w:p w:rsidR="00437B28" w:rsidRPr="006F0459" w:rsidRDefault="00437B28" w:rsidP="00437B28">
      <w:pPr>
        <w:rPr>
          <w:i w:val="0"/>
          <w:sz w:val="22"/>
          <w:szCs w:val="22"/>
        </w:rPr>
      </w:pPr>
      <w:r w:rsidRPr="006F0459">
        <w:rPr>
          <w:i w:val="0"/>
          <w:sz w:val="22"/>
          <w:szCs w:val="22"/>
        </w:rPr>
        <w:t xml:space="preserve">Zamawiający nie przewiduje udzielenia  zamówień na podstawie powyższych artykułów </w:t>
      </w:r>
    </w:p>
    <w:p w:rsidR="00437B28" w:rsidRPr="006F0459" w:rsidRDefault="00437B28" w:rsidP="00437B28">
      <w:pPr>
        <w:spacing w:after="120"/>
        <w:rPr>
          <w:b/>
          <w:i w:val="0"/>
          <w:sz w:val="22"/>
          <w:szCs w:val="22"/>
        </w:rPr>
      </w:pPr>
      <w:r>
        <w:rPr>
          <w:b/>
          <w:i w:val="0"/>
          <w:sz w:val="22"/>
          <w:szCs w:val="22"/>
        </w:rPr>
        <w:t>XXI</w:t>
      </w:r>
      <w:r w:rsidRPr="006F0459">
        <w:rPr>
          <w:b/>
          <w:i w:val="0"/>
          <w:sz w:val="22"/>
          <w:szCs w:val="22"/>
        </w:rPr>
        <w:t>I. Oferty wariantowe:</w:t>
      </w:r>
    </w:p>
    <w:p w:rsidR="00437B28" w:rsidRPr="006F0459" w:rsidRDefault="00437B28" w:rsidP="00437B28">
      <w:pPr>
        <w:spacing w:after="120"/>
        <w:rPr>
          <w:i w:val="0"/>
          <w:sz w:val="22"/>
          <w:szCs w:val="22"/>
        </w:rPr>
      </w:pPr>
      <w:r w:rsidRPr="006F0459">
        <w:rPr>
          <w:i w:val="0"/>
          <w:sz w:val="22"/>
          <w:szCs w:val="22"/>
        </w:rPr>
        <w:t>Zamawiający nie dopuszcza składania ofert wariantowych.</w:t>
      </w:r>
    </w:p>
    <w:p w:rsidR="00437B28" w:rsidRPr="006F0459" w:rsidRDefault="00437B28" w:rsidP="00437B28">
      <w:pPr>
        <w:spacing w:after="120"/>
        <w:rPr>
          <w:b/>
          <w:i w:val="0"/>
          <w:sz w:val="22"/>
          <w:szCs w:val="22"/>
        </w:rPr>
      </w:pPr>
      <w:r>
        <w:rPr>
          <w:b/>
          <w:i w:val="0"/>
          <w:sz w:val="22"/>
          <w:szCs w:val="22"/>
        </w:rPr>
        <w:t>XXIII</w:t>
      </w:r>
      <w:r w:rsidRPr="006F0459">
        <w:rPr>
          <w:b/>
          <w:i w:val="0"/>
          <w:sz w:val="22"/>
          <w:szCs w:val="22"/>
        </w:rPr>
        <w:t>. Droga elektroniczna:</w:t>
      </w:r>
    </w:p>
    <w:p w:rsidR="00437B28" w:rsidRPr="006F0459" w:rsidRDefault="00437B28" w:rsidP="00437B28">
      <w:pPr>
        <w:spacing w:after="120"/>
        <w:rPr>
          <w:i w:val="0"/>
          <w:sz w:val="22"/>
          <w:szCs w:val="22"/>
        </w:rPr>
      </w:pPr>
      <w:r w:rsidRPr="006F0459">
        <w:rPr>
          <w:i w:val="0"/>
          <w:sz w:val="22"/>
          <w:szCs w:val="22"/>
        </w:rPr>
        <w:t>Zamawiający nie do</w:t>
      </w:r>
      <w:r>
        <w:rPr>
          <w:i w:val="0"/>
          <w:sz w:val="22"/>
          <w:szCs w:val="22"/>
        </w:rPr>
        <w:t>puszcza porozumiewania się drogą</w:t>
      </w:r>
      <w:r w:rsidRPr="006F0459">
        <w:rPr>
          <w:i w:val="0"/>
          <w:sz w:val="22"/>
          <w:szCs w:val="22"/>
        </w:rPr>
        <w:t xml:space="preserve"> elektroniczną.</w:t>
      </w:r>
    </w:p>
    <w:p w:rsidR="00437B28" w:rsidRPr="006F0459" w:rsidRDefault="00437B28" w:rsidP="00437B28">
      <w:pPr>
        <w:spacing w:after="120"/>
        <w:rPr>
          <w:b/>
          <w:i w:val="0"/>
          <w:sz w:val="22"/>
          <w:szCs w:val="22"/>
        </w:rPr>
      </w:pPr>
      <w:r w:rsidRPr="006F0459">
        <w:rPr>
          <w:b/>
          <w:i w:val="0"/>
          <w:sz w:val="22"/>
          <w:szCs w:val="22"/>
        </w:rPr>
        <w:t>XX</w:t>
      </w:r>
      <w:r>
        <w:rPr>
          <w:b/>
          <w:i w:val="0"/>
          <w:sz w:val="22"/>
          <w:szCs w:val="22"/>
        </w:rPr>
        <w:t>I</w:t>
      </w:r>
      <w:r w:rsidRPr="006F0459">
        <w:rPr>
          <w:b/>
          <w:i w:val="0"/>
          <w:sz w:val="22"/>
          <w:szCs w:val="22"/>
        </w:rPr>
        <w:t>V. Informacje dotyczące walut:</w:t>
      </w:r>
    </w:p>
    <w:p w:rsidR="00437B28" w:rsidRPr="006F0459" w:rsidRDefault="00437B28" w:rsidP="00437B28">
      <w:pPr>
        <w:spacing w:after="120"/>
        <w:rPr>
          <w:i w:val="0"/>
          <w:sz w:val="22"/>
          <w:szCs w:val="22"/>
        </w:rPr>
      </w:pPr>
      <w:r w:rsidRPr="006F0459">
        <w:rPr>
          <w:i w:val="0"/>
          <w:sz w:val="22"/>
          <w:szCs w:val="22"/>
        </w:rPr>
        <w:t>Zamawiający  nie przewiduje rozliczania w walutach obcych.</w:t>
      </w:r>
      <w:r>
        <w:rPr>
          <w:i w:val="0"/>
          <w:sz w:val="22"/>
          <w:szCs w:val="22"/>
        </w:rPr>
        <w:t xml:space="preserve"> Obowiązującą walutą jest PLN . </w:t>
      </w:r>
    </w:p>
    <w:p w:rsidR="00437B28" w:rsidRPr="006F0459" w:rsidRDefault="00437B28" w:rsidP="00437B28">
      <w:pPr>
        <w:spacing w:after="120"/>
        <w:rPr>
          <w:b/>
          <w:i w:val="0"/>
          <w:sz w:val="22"/>
          <w:szCs w:val="22"/>
        </w:rPr>
      </w:pPr>
      <w:r w:rsidRPr="006F0459">
        <w:rPr>
          <w:b/>
          <w:i w:val="0"/>
          <w:sz w:val="22"/>
          <w:szCs w:val="22"/>
        </w:rPr>
        <w:lastRenderedPageBreak/>
        <w:t>XXV. Aukcja elektroniczna:</w:t>
      </w:r>
    </w:p>
    <w:p w:rsidR="00437B28" w:rsidRPr="006F0459" w:rsidRDefault="00437B28" w:rsidP="00437B28">
      <w:pPr>
        <w:spacing w:after="120"/>
        <w:rPr>
          <w:i w:val="0"/>
          <w:sz w:val="22"/>
          <w:szCs w:val="22"/>
        </w:rPr>
      </w:pPr>
      <w:r w:rsidRPr="006F0459">
        <w:rPr>
          <w:i w:val="0"/>
          <w:sz w:val="22"/>
          <w:szCs w:val="22"/>
        </w:rPr>
        <w:t>Zamawiający nie dopuszcza zastosowania aukcji elektronicznej.</w:t>
      </w:r>
    </w:p>
    <w:p w:rsidR="00437B28" w:rsidRPr="006F0459" w:rsidRDefault="00437B28" w:rsidP="00437B28">
      <w:pPr>
        <w:spacing w:after="120"/>
        <w:rPr>
          <w:b/>
          <w:i w:val="0"/>
          <w:sz w:val="22"/>
          <w:szCs w:val="22"/>
        </w:rPr>
      </w:pPr>
      <w:r w:rsidRPr="006F0459">
        <w:rPr>
          <w:b/>
          <w:i w:val="0"/>
          <w:sz w:val="22"/>
          <w:szCs w:val="22"/>
        </w:rPr>
        <w:t>XXVI. Udział w postępowaniu:</w:t>
      </w:r>
    </w:p>
    <w:p w:rsidR="00437B28" w:rsidRPr="006F0459" w:rsidRDefault="00437B28" w:rsidP="00437B28">
      <w:pPr>
        <w:spacing w:after="120"/>
        <w:rPr>
          <w:i w:val="0"/>
          <w:sz w:val="22"/>
          <w:szCs w:val="22"/>
        </w:rPr>
      </w:pPr>
      <w:r w:rsidRPr="006F0459">
        <w:rPr>
          <w:i w:val="0"/>
          <w:sz w:val="22"/>
          <w:szCs w:val="22"/>
        </w:rPr>
        <w:t>Zamawiający nie przewiduje zwrotu kosztów udziału w postępowaniu.</w:t>
      </w:r>
    </w:p>
    <w:p w:rsidR="00437B28" w:rsidRPr="006F0459" w:rsidRDefault="00437B28" w:rsidP="00437B28">
      <w:pPr>
        <w:spacing w:after="120"/>
        <w:rPr>
          <w:i w:val="0"/>
          <w:sz w:val="22"/>
          <w:szCs w:val="22"/>
        </w:rPr>
      </w:pPr>
      <w:r w:rsidRPr="006F0459">
        <w:rPr>
          <w:b/>
          <w:i w:val="0"/>
          <w:sz w:val="22"/>
          <w:szCs w:val="22"/>
        </w:rPr>
        <w:t>XXVII. Podwykonawcy:</w:t>
      </w:r>
    </w:p>
    <w:p w:rsidR="00437B28" w:rsidRPr="006F0459" w:rsidRDefault="00437B28" w:rsidP="00437B28">
      <w:pPr>
        <w:pStyle w:val="Stopka"/>
        <w:tabs>
          <w:tab w:val="clear" w:pos="4536"/>
          <w:tab w:val="clear" w:pos="9072"/>
          <w:tab w:val="right" w:pos="-2160"/>
        </w:tabs>
        <w:ind w:right="71"/>
        <w:jc w:val="both"/>
        <w:rPr>
          <w:i w:val="0"/>
          <w:sz w:val="22"/>
          <w:szCs w:val="22"/>
        </w:rPr>
      </w:pPr>
      <w:r w:rsidRPr="006F0459">
        <w:rPr>
          <w:i w:val="0"/>
          <w:sz w:val="22"/>
          <w:szCs w:val="22"/>
          <w:lang w:eastAsia="pl-PL"/>
        </w:rPr>
        <w:t>1.Wykonawca może powierzyć wykonanie części zamówienia podwykonawcy. W takim przypadku z</w:t>
      </w:r>
      <w:r w:rsidRPr="006F0459">
        <w:rPr>
          <w:i w:val="0"/>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w:t>
      </w:r>
      <w:r>
        <w:rPr>
          <w:i w:val="0"/>
          <w:sz w:val="22"/>
          <w:szCs w:val="22"/>
        </w:rPr>
        <w:t>22a ustawy</w:t>
      </w:r>
      <w:r w:rsidRPr="006F0459">
        <w:rPr>
          <w:i w:val="0"/>
          <w:sz w:val="22"/>
          <w:szCs w:val="22"/>
        </w:rPr>
        <w:t xml:space="preserve">, w celu wykazania spełniania warunków udziału w postępowaniu, o których mowa w art. 22 ust. 1 ustawy. </w:t>
      </w:r>
    </w:p>
    <w:p w:rsidR="00437B28" w:rsidRPr="006F0459" w:rsidRDefault="00437B28" w:rsidP="00437B28">
      <w:pPr>
        <w:pStyle w:val="Stopka"/>
        <w:tabs>
          <w:tab w:val="clear" w:pos="4536"/>
          <w:tab w:val="clear" w:pos="9072"/>
          <w:tab w:val="right" w:pos="-2160"/>
        </w:tabs>
        <w:ind w:right="71"/>
        <w:jc w:val="both"/>
        <w:rPr>
          <w:i w:val="0"/>
          <w:sz w:val="22"/>
          <w:szCs w:val="22"/>
        </w:rPr>
      </w:pPr>
    </w:p>
    <w:p w:rsidR="00437B28" w:rsidRPr="006F0459" w:rsidRDefault="00437B28" w:rsidP="00437B28">
      <w:pPr>
        <w:pStyle w:val="Stopka"/>
        <w:tabs>
          <w:tab w:val="clear" w:pos="4536"/>
          <w:tab w:val="clear" w:pos="9072"/>
          <w:tab w:val="right" w:pos="-2160"/>
        </w:tabs>
        <w:ind w:right="71"/>
        <w:jc w:val="both"/>
        <w:rPr>
          <w:i w:val="0"/>
          <w:sz w:val="22"/>
          <w:szCs w:val="22"/>
        </w:rPr>
      </w:pPr>
      <w:r w:rsidRPr="006F0459">
        <w:rPr>
          <w:i w:val="0"/>
          <w:sz w:val="22"/>
          <w:szCs w:val="22"/>
        </w:rPr>
        <w:t xml:space="preserve">2.Jeżeli zmiana albo rezygnacja z podwykonawcy dotyczy podmiotu, na którego zasoby wykonawca powoływał się, na zasadach określonych w art. </w:t>
      </w:r>
      <w:r>
        <w:rPr>
          <w:i w:val="0"/>
          <w:sz w:val="22"/>
          <w:szCs w:val="22"/>
        </w:rPr>
        <w:t>22a</w:t>
      </w:r>
      <w:r w:rsidRPr="006F0459">
        <w:rPr>
          <w:i w:val="0"/>
          <w:sz w:val="22"/>
          <w:szCs w:val="22"/>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37B28" w:rsidRPr="006F0459" w:rsidRDefault="00437B28" w:rsidP="00437B28">
      <w:pPr>
        <w:rPr>
          <w:b/>
          <w:bCs/>
          <w:i w:val="0"/>
          <w:sz w:val="22"/>
          <w:szCs w:val="22"/>
        </w:rPr>
      </w:pPr>
    </w:p>
    <w:p w:rsidR="00437B28" w:rsidRPr="006F0459" w:rsidRDefault="00437B28" w:rsidP="00437B28">
      <w:pPr>
        <w:jc w:val="both"/>
        <w:rPr>
          <w:i w:val="0"/>
          <w:sz w:val="22"/>
          <w:szCs w:val="22"/>
        </w:rPr>
      </w:pPr>
      <w:r w:rsidRPr="006F0459">
        <w:rPr>
          <w:i w:val="0"/>
          <w:sz w:val="22"/>
          <w:szCs w:val="22"/>
        </w:rPr>
        <w:t>3.Umowy o podwykonawstwo, których przedmiotem są  roboty budowlane, muszą spełniać wymogi</w:t>
      </w:r>
      <w:r w:rsidR="0075697D">
        <w:rPr>
          <w:i w:val="0"/>
          <w:sz w:val="22"/>
          <w:szCs w:val="22"/>
        </w:rPr>
        <w:t xml:space="preserve"> </w:t>
      </w:r>
      <w:r w:rsidRPr="006F0459">
        <w:rPr>
          <w:i w:val="0"/>
          <w:sz w:val="22"/>
          <w:szCs w:val="22"/>
        </w:rPr>
        <w:t>określone w projekcie umowy, stanowiącej załącznik do specyfikacji, w ustawie Pzp i przepisach K.c., których niespełnienie spowoduje zgłoszenie przez zamawiającego odpowiednio zastrzeżeń lub sprzeciwu.</w:t>
      </w:r>
    </w:p>
    <w:p w:rsidR="00437B28" w:rsidRPr="006F0459" w:rsidRDefault="00437B28" w:rsidP="00437B28">
      <w:pPr>
        <w:jc w:val="both"/>
        <w:rPr>
          <w:i w:val="0"/>
          <w:sz w:val="22"/>
          <w:szCs w:val="22"/>
        </w:rPr>
      </w:pPr>
    </w:p>
    <w:p w:rsidR="00437B28" w:rsidRPr="006F0459" w:rsidRDefault="00437B28" w:rsidP="00437B28">
      <w:pPr>
        <w:jc w:val="both"/>
        <w:rPr>
          <w:i w:val="0"/>
          <w:sz w:val="22"/>
          <w:szCs w:val="22"/>
        </w:rPr>
      </w:pPr>
      <w:r w:rsidRPr="006F0459">
        <w:rPr>
          <w:i w:val="0"/>
          <w:sz w:val="22"/>
          <w:szCs w:val="22"/>
        </w:rPr>
        <w:t>4. Umowy o podwykonawstwo, których przedmiotem są dostawy lub usługi, nie podlegają obowiązkowi przedkładania zamawiającemu, jeżeli ich wartkość nie przekracza 50 000 zł bez względu na przedmiot tych dostaw lub usług.</w:t>
      </w:r>
    </w:p>
    <w:p w:rsidR="00437B28" w:rsidRPr="006F0459" w:rsidRDefault="00437B28" w:rsidP="00437B28">
      <w:pPr>
        <w:rPr>
          <w:b/>
          <w:bCs/>
          <w:i w:val="0"/>
          <w:sz w:val="22"/>
          <w:szCs w:val="22"/>
        </w:rPr>
      </w:pPr>
    </w:p>
    <w:p w:rsidR="00437B28" w:rsidRPr="006F0459" w:rsidRDefault="00437B28" w:rsidP="00437B28">
      <w:pPr>
        <w:rPr>
          <w:b/>
          <w:bCs/>
          <w:i w:val="0"/>
          <w:sz w:val="22"/>
          <w:szCs w:val="22"/>
        </w:rPr>
      </w:pPr>
    </w:p>
    <w:p w:rsidR="00437B28" w:rsidRPr="006F0459" w:rsidRDefault="00437B28" w:rsidP="00437B28">
      <w:pPr>
        <w:rPr>
          <w:b/>
          <w:bCs/>
          <w:i w:val="0"/>
          <w:sz w:val="22"/>
          <w:szCs w:val="22"/>
        </w:rPr>
      </w:pPr>
      <w:r w:rsidRPr="006F0459">
        <w:rPr>
          <w:b/>
          <w:bCs/>
          <w:i w:val="0"/>
          <w:sz w:val="22"/>
          <w:szCs w:val="22"/>
        </w:rPr>
        <w:t>XX</w:t>
      </w:r>
      <w:r>
        <w:rPr>
          <w:b/>
          <w:bCs/>
          <w:i w:val="0"/>
          <w:sz w:val="22"/>
          <w:szCs w:val="22"/>
        </w:rPr>
        <w:t>VIII</w:t>
      </w:r>
      <w:r w:rsidRPr="006F0459">
        <w:rPr>
          <w:b/>
          <w:bCs/>
          <w:i w:val="0"/>
          <w:sz w:val="22"/>
          <w:szCs w:val="22"/>
        </w:rPr>
        <w:t>. Zastosowanie dynamicznego sposobu zakupów:</w:t>
      </w:r>
    </w:p>
    <w:p w:rsidR="00437B28" w:rsidRPr="006F0459" w:rsidRDefault="00437B28" w:rsidP="00437B28">
      <w:pPr>
        <w:rPr>
          <w:i w:val="0"/>
          <w:sz w:val="22"/>
          <w:szCs w:val="22"/>
        </w:rPr>
      </w:pPr>
      <w:r w:rsidRPr="006F0459">
        <w:rPr>
          <w:i w:val="0"/>
          <w:sz w:val="22"/>
          <w:szCs w:val="22"/>
        </w:rPr>
        <w:t>nie dotyczy</w:t>
      </w:r>
    </w:p>
    <w:p w:rsidR="00437B28" w:rsidRPr="006F0459" w:rsidRDefault="00437B28" w:rsidP="00437B28">
      <w:pPr>
        <w:rPr>
          <w:i w:val="0"/>
          <w:sz w:val="22"/>
          <w:szCs w:val="22"/>
        </w:rPr>
      </w:pPr>
    </w:p>
    <w:p w:rsidR="00437B28" w:rsidRPr="006F0459" w:rsidRDefault="00437B28" w:rsidP="00437B28">
      <w:pPr>
        <w:rPr>
          <w:b/>
          <w:i w:val="0"/>
          <w:sz w:val="22"/>
          <w:szCs w:val="22"/>
        </w:rPr>
      </w:pPr>
      <w:r w:rsidRPr="006F0459">
        <w:rPr>
          <w:b/>
          <w:i w:val="0"/>
          <w:sz w:val="22"/>
          <w:szCs w:val="22"/>
        </w:rPr>
        <w:t>XX</w:t>
      </w:r>
      <w:r>
        <w:rPr>
          <w:b/>
          <w:i w:val="0"/>
          <w:sz w:val="22"/>
          <w:szCs w:val="22"/>
        </w:rPr>
        <w:t>I</w:t>
      </w:r>
      <w:r w:rsidRPr="006F0459">
        <w:rPr>
          <w:b/>
          <w:i w:val="0"/>
          <w:sz w:val="22"/>
          <w:szCs w:val="22"/>
        </w:rPr>
        <w:t>X. Wymagania w  zakresie  w art.29 ust.3a  ustawy  Prawo zamówień publicznych .</w:t>
      </w:r>
    </w:p>
    <w:p w:rsidR="00437B28" w:rsidRPr="006F0459" w:rsidRDefault="00437B28" w:rsidP="00437B28">
      <w:pPr>
        <w:rPr>
          <w:b/>
          <w:i w:val="0"/>
          <w:sz w:val="22"/>
          <w:szCs w:val="22"/>
        </w:rPr>
      </w:pPr>
    </w:p>
    <w:p w:rsidR="00437B28" w:rsidRDefault="00437B28" w:rsidP="00437B28">
      <w:pPr>
        <w:pStyle w:val="Akapitzlist"/>
        <w:numPr>
          <w:ilvl w:val="0"/>
          <w:numId w:val="31"/>
        </w:numPr>
        <w:rPr>
          <w:sz w:val="22"/>
          <w:szCs w:val="22"/>
        </w:rPr>
      </w:pPr>
      <w:r w:rsidRPr="00A878F5">
        <w:rPr>
          <w:sz w:val="22"/>
          <w:szCs w:val="22"/>
        </w:rPr>
        <w:t>Zamawiający wymaga zatrudnienia przez Wykonawcę lub podwykonawcę na podstawie umowy o pracę (art. 22 § 1 Kodeksu pracy) pracowników  którzy  wykonują czynności związane z wykonywaniem robót budowlanych opisanych w dokumentacji budowlane</w:t>
      </w:r>
      <w:r>
        <w:rPr>
          <w:sz w:val="22"/>
          <w:szCs w:val="22"/>
        </w:rPr>
        <w:t xml:space="preserve">j celem realizacji zadania </w:t>
      </w:r>
      <w:r w:rsidRPr="00A878F5">
        <w:rPr>
          <w:sz w:val="22"/>
          <w:szCs w:val="22"/>
        </w:rPr>
        <w:t xml:space="preserve"> . Wymóg zatrudnienia nie dotyczy osób kierujących budową, wykonujących usługi geodezyjne,</w:t>
      </w:r>
      <w:r w:rsidR="0075697D">
        <w:rPr>
          <w:sz w:val="22"/>
          <w:szCs w:val="22"/>
        </w:rPr>
        <w:t xml:space="preserve"> </w:t>
      </w:r>
      <w:r w:rsidRPr="00A878F5">
        <w:rPr>
          <w:sz w:val="22"/>
          <w:szCs w:val="22"/>
        </w:rPr>
        <w:t xml:space="preserve">osób wykonujących usługi sprzętowe i transportowe oraz osób wykonujących dostawy materiałów budowlanych. </w:t>
      </w:r>
    </w:p>
    <w:p w:rsidR="00437B28" w:rsidRPr="00A878F5" w:rsidRDefault="00437B28" w:rsidP="00437B28">
      <w:pPr>
        <w:pStyle w:val="Akapitzlist"/>
        <w:ind w:left="720"/>
        <w:rPr>
          <w:sz w:val="22"/>
          <w:szCs w:val="22"/>
        </w:rPr>
      </w:pPr>
    </w:p>
    <w:p w:rsidR="00437B28" w:rsidRPr="00A878F5" w:rsidRDefault="00437B28" w:rsidP="00437B28">
      <w:pPr>
        <w:spacing w:line="360" w:lineRule="auto"/>
        <w:ind w:left="360"/>
        <w:rPr>
          <w:i w:val="0"/>
          <w:sz w:val="22"/>
          <w:szCs w:val="22"/>
        </w:rPr>
      </w:pPr>
      <w:r w:rsidRPr="00A878F5">
        <w:rPr>
          <w:i w:val="0"/>
          <w:sz w:val="22"/>
          <w:szCs w:val="22"/>
        </w:rPr>
        <w:t>Zamawiający może w każdym czasie w celu potwierdzenia zatrudniania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rsidR="00437B28" w:rsidRPr="006F0459" w:rsidRDefault="00437B28" w:rsidP="00437B28">
      <w:pPr>
        <w:rPr>
          <w:sz w:val="22"/>
          <w:szCs w:val="22"/>
        </w:rPr>
      </w:pPr>
    </w:p>
    <w:p w:rsidR="00437B28" w:rsidRPr="006F0459" w:rsidRDefault="00437B28" w:rsidP="00437B28">
      <w:pPr>
        <w:suppressAutoHyphens w:val="0"/>
        <w:spacing w:before="120" w:line="360" w:lineRule="auto"/>
        <w:contextualSpacing/>
        <w:jc w:val="both"/>
        <w:rPr>
          <w:i w:val="0"/>
          <w:sz w:val="22"/>
          <w:szCs w:val="22"/>
          <w:lang w:eastAsia="pl-PL"/>
        </w:rPr>
      </w:pPr>
      <w:r w:rsidRPr="006F0459">
        <w:rPr>
          <w:i w:val="0"/>
          <w:sz w:val="22"/>
          <w:szCs w:val="22"/>
          <w:lang w:eastAsia="pl-PL"/>
        </w:rPr>
        <w:t xml:space="preserve">2.W trakcie realizacji zamówienia zamawiający uprawniony jest do wykonywania czynności kontrolnych </w:t>
      </w:r>
      <w:r w:rsidRPr="006F0459">
        <w:rPr>
          <w:i w:val="0"/>
          <w:color w:val="000000"/>
          <w:sz w:val="22"/>
          <w:szCs w:val="22"/>
          <w:lang w:eastAsia="pl-PL"/>
        </w:rPr>
        <w:t>wobec wykonawcy odnośnie</w:t>
      </w:r>
      <w:r w:rsidRPr="006F0459">
        <w:rPr>
          <w:i w:val="0"/>
          <w:sz w:val="22"/>
          <w:szCs w:val="22"/>
          <w:lang w:eastAsia="pl-PL"/>
        </w:rPr>
        <w:t xml:space="preserve"> spełniania przez wykonawcę lub podwykonawcę wymogu zatrudnienia na </w:t>
      </w:r>
      <w:r w:rsidRPr="006F0459">
        <w:rPr>
          <w:i w:val="0"/>
          <w:sz w:val="22"/>
          <w:szCs w:val="22"/>
          <w:lang w:eastAsia="pl-PL"/>
        </w:rPr>
        <w:lastRenderedPageBreak/>
        <w:t xml:space="preserve">podstawie umowy o pracę osób wykonujących wskazane w punkcie 1 czynności. Zamawiający uprawniony jest w szczególności do: </w:t>
      </w:r>
    </w:p>
    <w:p w:rsidR="00437B28" w:rsidRPr="006F0459" w:rsidRDefault="00437B28" w:rsidP="00437B28">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żądania oświadczeń i dokumentów w zakresie potwierdzenia spełniania ww. wymogów i dokonywania ich oceny ,</w:t>
      </w:r>
    </w:p>
    <w:p w:rsidR="00437B28" w:rsidRPr="006F0459" w:rsidRDefault="00437B28" w:rsidP="00437B28">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żądania wyjaśnień w przypadku wątpliwości w zakresie potwierdzenia spełniania ww. wymogów ,</w:t>
      </w:r>
    </w:p>
    <w:p w:rsidR="00437B28" w:rsidRPr="006F0459" w:rsidRDefault="00437B28" w:rsidP="00437B28">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przeprowadzania kontroli na miejscu wykonywania świadczenia.</w:t>
      </w:r>
    </w:p>
    <w:p w:rsidR="00437B28" w:rsidRPr="006F0459" w:rsidRDefault="00437B28" w:rsidP="00437B28">
      <w:pPr>
        <w:spacing w:before="120" w:line="360" w:lineRule="auto"/>
        <w:ind w:left="1440"/>
        <w:contextualSpacing/>
        <w:jc w:val="both"/>
        <w:rPr>
          <w:i w:val="0"/>
          <w:sz w:val="22"/>
          <w:szCs w:val="22"/>
          <w:lang w:eastAsia="pl-PL"/>
        </w:rPr>
      </w:pPr>
    </w:p>
    <w:p w:rsidR="00437B28" w:rsidRPr="006F0459" w:rsidRDefault="00437B28" w:rsidP="00437B28">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37B28" w:rsidRPr="006F0459" w:rsidRDefault="00437B28" w:rsidP="00437B28">
      <w:pPr>
        <w:numPr>
          <w:ilvl w:val="0"/>
          <w:numId w:val="26"/>
        </w:numPr>
        <w:suppressAutoHyphens w:val="0"/>
        <w:spacing w:before="120" w:line="360" w:lineRule="auto"/>
        <w:contextualSpacing/>
        <w:jc w:val="both"/>
        <w:rPr>
          <w:sz w:val="22"/>
          <w:szCs w:val="22"/>
          <w:lang w:eastAsia="pl-PL"/>
        </w:rPr>
      </w:pPr>
      <w:r w:rsidRPr="006F0459">
        <w:rPr>
          <w:b/>
          <w:sz w:val="22"/>
          <w:szCs w:val="22"/>
          <w:lang w:eastAsia="pl-PL"/>
        </w:rPr>
        <w:t xml:space="preserve">oświadczenie wykonawcy lub podwykonawcy </w:t>
      </w:r>
      <w:r w:rsidRPr="006F0459">
        <w:rPr>
          <w:sz w:val="22"/>
          <w:szCs w:val="22"/>
          <w:lang w:eastAsia="pl-PL"/>
        </w:rPr>
        <w:t>o zatrudnieniu na podstawie umowy o pracę osób wykonujących czynności, których dotyczy wezwanie zamawiającego.</w:t>
      </w:r>
      <w:r w:rsidR="0075697D">
        <w:rPr>
          <w:sz w:val="22"/>
          <w:szCs w:val="22"/>
          <w:lang w:eastAsia="pl-PL"/>
        </w:rPr>
        <w:t xml:space="preserve"> </w:t>
      </w:r>
      <w:r w:rsidRPr="006F0459">
        <w:rPr>
          <w:sz w:val="22"/>
          <w:szCs w:val="22"/>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437B28" w:rsidRPr="006F0459" w:rsidRDefault="00437B28" w:rsidP="00437B28">
      <w:pPr>
        <w:numPr>
          <w:ilvl w:val="0"/>
          <w:numId w:val="26"/>
        </w:numPr>
        <w:suppressAutoHyphens w:val="0"/>
        <w:spacing w:before="120" w:line="360" w:lineRule="auto"/>
        <w:contextualSpacing/>
        <w:jc w:val="both"/>
        <w:rPr>
          <w:i w:val="0"/>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umowy/umów o pracę</w:t>
      </w:r>
      <w:r w:rsidRPr="006F0459">
        <w:rPr>
          <w:sz w:val="22"/>
          <w:szCs w:val="22"/>
          <w:lang w:eastAsia="pl-PL"/>
        </w:rPr>
        <w:t xml:space="preserve"> osób wykonujących w trakcie realizacji zamówienia czynności, których dotyczy ww. oświadczenie wykonawcy lub </w:t>
      </w:r>
      <w:r w:rsidRPr="006F0459">
        <w:rPr>
          <w:color w:val="000000"/>
          <w:sz w:val="22"/>
          <w:szCs w:val="22"/>
          <w:lang w:eastAsia="pl-PL"/>
        </w:rPr>
        <w:t>podwykonawcy (wraz z dokumentem regulującym zakres obowiązków, jeżeli został sporządzony). Kopia</w:t>
      </w:r>
      <w:r w:rsidRPr="006F0459">
        <w:rPr>
          <w:sz w:val="22"/>
          <w:szCs w:val="22"/>
          <w:lang w:eastAsia="pl-PL"/>
        </w:rPr>
        <w:t xml:space="preserve"> umowy/umów powinna zostać zanonimizowana w sposób zapewniający ochronę danych osobowych pracowników, zgodnie z przepisami ustawy z dnia 29 sierpnia 1997 r. </w:t>
      </w:r>
      <w:r w:rsidRPr="006F0459">
        <w:rPr>
          <w:i w:val="0"/>
          <w:sz w:val="22"/>
          <w:szCs w:val="22"/>
          <w:lang w:eastAsia="pl-PL"/>
        </w:rPr>
        <w:t>o ochronie danych osobowych</w:t>
      </w:r>
      <w:r w:rsidRPr="006F0459">
        <w:rPr>
          <w:sz w:val="22"/>
          <w:szCs w:val="22"/>
          <w:lang w:eastAsia="pl-PL"/>
        </w:rPr>
        <w:t xml:space="preserve"> (tj. w szczególności</w:t>
      </w:r>
      <w:r w:rsidRPr="006F0459">
        <w:rPr>
          <w:rStyle w:val="Odwoanieprzypisudolnego"/>
          <w:sz w:val="22"/>
          <w:szCs w:val="22"/>
          <w:lang w:eastAsia="pl-PL"/>
        </w:rPr>
        <w:footnoteReference w:id="2"/>
      </w:r>
      <w:r w:rsidRPr="006F0459">
        <w:rPr>
          <w:sz w:val="22"/>
          <w:szCs w:val="22"/>
          <w:lang w:eastAsia="pl-PL"/>
        </w:rPr>
        <w:t xml:space="preserve"> bez imion, nazwisk, adresów, nr PESEL pracowników). Informacje takie jak: data zawarcia umowy, rodzaj umowy o pracę i wymiar etatu powinny być możliwe do zidentyfikowani lub, </w:t>
      </w:r>
    </w:p>
    <w:p w:rsidR="00437B28" w:rsidRPr="006F0459" w:rsidRDefault="00437B28" w:rsidP="00437B28">
      <w:pPr>
        <w:numPr>
          <w:ilvl w:val="0"/>
          <w:numId w:val="26"/>
        </w:numPr>
        <w:suppressAutoHyphens w:val="0"/>
        <w:spacing w:before="120" w:line="360" w:lineRule="auto"/>
        <w:contextualSpacing/>
        <w:jc w:val="both"/>
        <w:rPr>
          <w:i w:val="0"/>
          <w:sz w:val="22"/>
          <w:szCs w:val="22"/>
          <w:lang w:eastAsia="pl-PL"/>
        </w:rPr>
      </w:pPr>
      <w:r w:rsidRPr="006F0459">
        <w:rPr>
          <w:b/>
          <w:sz w:val="22"/>
          <w:szCs w:val="22"/>
          <w:lang w:eastAsia="pl-PL"/>
        </w:rPr>
        <w:t>zaświadczenie właściwego oddziału ZUS,</w:t>
      </w:r>
      <w:r w:rsidRPr="006F0459">
        <w:rPr>
          <w:sz w:val="22"/>
          <w:szCs w:val="22"/>
          <w:lang w:eastAsia="pl-PL"/>
        </w:rPr>
        <w:t xml:space="preserve"> potwierdzające opłacanie </w:t>
      </w:r>
      <w:r w:rsidRPr="006F0459">
        <w:rPr>
          <w:color w:val="000000"/>
          <w:sz w:val="22"/>
          <w:szCs w:val="22"/>
          <w:lang w:eastAsia="pl-PL"/>
        </w:rPr>
        <w:t>przez wykonawcę lub podwykonawcę składek na ubezpieczenia</w:t>
      </w:r>
      <w:r w:rsidRPr="006F0459">
        <w:rPr>
          <w:sz w:val="22"/>
          <w:szCs w:val="22"/>
          <w:lang w:eastAsia="pl-PL"/>
        </w:rPr>
        <w:t xml:space="preserve"> społeczne i zdrowotne z tytułu zatrudnienia na podstawie umów o pracę za ostatni okres rozliczeniow</w:t>
      </w:r>
      <w:r>
        <w:rPr>
          <w:sz w:val="22"/>
          <w:szCs w:val="22"/>
          <w:lang w:eastAsia="pl-PL"/>
        </w:rPr>
        <w:t xml:space="preserve">y </w:t>
      </w:r>
      <w:r w:rsidRPr="006F0459">
        <w:rPr>
          <w:sz w:val="22"/>
          <w:szCs w:val="22"/>
          <w:lang w:eastAsia="pl-PL"/>
        </w:rPr>
        <w:t xml:space="preserve"> lub, </w:t>
      </w:r>
    </w:p>
    <w:p w:rsidR="00437B28" w:rsidRPr="006F0459" w:rsidRDefault="00437B28" w:rsidP="00437B28">
      <w:pPr>
        <w:numPr>
          <w:ilvl w:val="0"/>
          <w:numId w:val="26"/>
        </w:numPr>
        <w:suppressAutoHyphens w:val="0"/>
        <w:spacing w:before="120" w:line="360" w:lineRule="auto"/>
        <w:contextualSpacing/>
        <w:jc w:val="both"/>
        <w:rPr>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dowodu potwierdzającego zgłoszenie pracownika przez pracodawcę do ubezpieczeń</w:t>
      </w:r>
      <w:r w:rsidRPr="006F0459">
        <w:rPr>
          <w:sz w:val="22"/>
          <w:szCs w:val="22"/>
          <w:lang w:eastAsia="pl-PL"/>
        </w:rPr>
        <w:t xml:space="preserve">, </w:t>
      </w:r>
      <w:r w:rsidRPr="006F0459">
        <w:rPr>
          <w:sz w:val="22"/>
          <w:szCs w:val="22"/>
          <w:lang w:eastAsia="pl-PL"/>
        </w:rPr>
        <w:lastRenderedPageBreak/>
        <w:t xml:space="preserve">zanonimizowaną w sposób zapewniający ochronę danych osobowych pracowników, zgodnie z przepisami ustawy z dnia 29 sierpnia 1997 r. </w:t>
      </w:r>
      <w:r w:rsidRPr="006F0459">
        <w:rPr>
          <w:i w:val="0"/>
          <w:sz w:val="22"/>
          <w:szCs w:val="22"/>
          <w:lang w:eastAsia="pl-PL"/>
        </w:rPr>
        <w:t>o ochronie danych osobowych.</w:t>
      </w:r>
    </w:p>
    <w:p w:rsidR="00437B28" w:rsidRPr="009616C7" w:rsidRDefault="00437B28" w:rsidP="00437B28">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Z tytułu niespełnienia przez </w:t>
      </w:r>
      <w:r w:rsidRPr="006F0459">
        <w:rPr>
          <w:i w:val="0"/>
          <w:color w:val="000000"/>
          <w:sz w:val="22"/>
          <w:szCs w:val="22"/>
          <w:lang w:eastAsia="pl-PL"/>
        </w:rPr>
        <w:t xml:space="preserve">wykonawcę lub podwykonawcę wymogu zatrudnienia na podstawie umowy o pracę osób wykonujących wskazane w punkcie 1 czynności zamawiający przewiduje </w:t>
      </w:r>
    </w:p>
    <w:p w:rsidR="00437B28" w:rsidRPr="006F0459" w:rsidRDefault="00437B28" w:rsidP="00437B28">
      <w:pPr>
        <w:suppressAutoHyphens w:val="0"/>
        <w:spacing w:before="120" w:line="360" w:lineRule="auto"/>
        <w:contextualSpacing/>
        <w:jc w:val="both"/>
        <w:rPr>
          <w:i w:val="0"/>
          <w:sz w:val="22"/>
          <w:szCs w:val="22"/>
          <w:lang w:eastAsia="pl-PL"/>
        </w:rPr>
      </w:pPr>
      <w:r w:rsidRPr="006F0459">
        <w:rPr>
          <w:i w:val="0"/>
          <w:color w:val="000000"/>
          <w:sz w:val="22"/>
          <w:szCs w:val="22"/>
          <w:lang w:eastAsia="pl-PL"/>
        </w:rPr>
        <w:t>sankcję w postaci obowiązku zapłaty przez wykonawcę kary umownej w wysokości określonej w projekcie umowy w sprawie zamówienia publicznego</w:t>
      </w:r>
      <w:r>
        <w:rPr>
          <w:i w:val="0"/>
          <w:color w:val="000000"/>
          <w:sz w:val="22"/>
          <w:szCs w:val="22"/>
          <w:lang w:eastAsia="pl-PL"/>
        </w:rPr>
        <w:t xml:space="preserve">, stanowiącym załącznik do SIWZ. </w:t>
      </w:r>
      <w:r w:rsidRPr="006F0459">
        <w:rPr>
          <w:i w:val="0"/>
          <w:color w:val="000000"/>
          <w:sz w:val="22"/>
          <w:szCs w:val="22"/>
          <w:lang w:eastAsia="pl-PL"/>
        </w:rPr>
        <w:t xml:space="preserve"> Niezłożenie przez wykonawcę w wyznaczonym przez zamawiającego terminie żądanych przez zamawiającego dowodów w celu potwierdzenia spełnienia </w:t>
      </w:r>
      <w:r w:rsidRPr="006F0459">
        <w:rPr>
          <w:i w:val="0"/>
          <w:sz w:val="22"/>
          <w:szCs w:val="22"/>
          <w:lang w:eastAsia="pl-PL"/>
        </w:rPr>
        <w:t xml:space="preserve">przez </w:t>
      </w:r>
      <w:r w:rsidRPr="006F0459">
        <w:rPr>
          <w:i w:val="0"/>
          <w:color w:val="000000"/>
          <w:sz w:val="22"/>
          <w:szCs w:val="22"/>
          <w:lang w:eastAsia="pl-PL"/>
        </w:rPr>
        <w:t xml:space="preserve">wykonawcę lub podwykonawcę wymogu zatrudnienia na podstawie umowy o pracę traktowane będzie jako </w:t>
      </w:r>
      <w:r w:rsidRPr="006F0459">
        <w:rPr>
          <w:i w:val="0"/>
          <w:sz w:val="22"/>
          <w:szCs w:val="22"/>
          <w:lang w:eastAsia="pl-PL"/>
        </w:rPr>
        <w:t xml:space="preserve">niespełnienie przez </w:t>
      </w:r>
      <w:r w:rsidRPr="006F0459">
        <w:rPr>
          <w:i w:val="0"/>
          <w:color w:val="000000"/>
          <w:sz w:val="22"/>
          <w:szCs w:val="22"/>
          <w:lang w:eastAsia="pl-PL"/>
        </w:rPr>
        <w:t xml:space="preserve">wykonawcę lub podwykonawcę wymogu zatrudnienia na podstawie umowy o pracę osób wykonujących wskazane w punkcie 1 czynności. </w:t>
      </w:r>
    </w:p>
    <w:p w:rsidR="00437B28" w:rsidRPr="00A23C80" w:rsidRDefault="00437B28" w:rsidP="00437B28">
      <w:pPr>
        <w:numPr>
          <w:ilvl w:val="0"/>
          <w:numId w:val="9"/>
        </w:numPr>
        <w:suppressAutoHyphens w:val="0"/>
        <w:spacing w:before="120" w:line="360" w:lineRule="auto"/>
        <w:contextualSpacing/>
        <w:jc w:val="both"/>
        <w:rPr>
          <w:i w:val="0"/>
          <w:sz w:val="22"/>
          <w:szCs w:val="22"/>
          <w:lang w:eastAsia="pl-PL"/>
        </w:rPr>
      </w:pPr>
      <w:r w:rsidRPr="006F0459">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6F0459">
        <w:rPr>
          <w:i w:val="0"/>
          <w:sz w:val="22"/>
          <w:szCs w:val="22"/>
          <w:lang w:eastAsia="pl-PL"/>
        </w:rPr>
        <w:t xml:space="preserve"> Inspekcję Pracy.</w:t>
      </w:r>
    </w:p>
    <w:p w:rsidR="00437B28" w:rsidRPr="006F0459" w:rsidRDefault="00437B28" w:rsidP="00437B28">
      <w:pPr>
        <w:rPr>
          <w:b/>
          <w:i w:val="0"/>
          <w:sz w:val="22"/>
          <w:szCs w:val="22"/>
        </w:rPr>
      </w:pPr>
      <w:r>
        <w:rPr>
          <w:b/>
          <w:i w:val="0"/>
          <w:sz w:val="22"/>
          <w:szCs w:val="22"/>
        </w:rPr>
        <w:t>XXX</w:t>
      </w:r>
      <w:r w:rsidRPr="006F0459">
        <w:rPr>
          <w:b/>
          <w:i w:val="0"/>
          <w:sz w:val="22"/>
          <w:szCs w:val="22"/>
        </w:rPr>
        <w:t>. Wymagania w  zakresie  w art.29 ust.4  ustawy  Prawo zamówień publicznych</w:t>
      </w:r>
    </w:p>
    <w:p w:rsidR="00437B28" w:rsidRPr="006F0459" w:rsidRDefault="00437B28" w:rsidP="00437B28">
      <w:pPr>
        <w:spacing w:after="120"/>
        <w:rPr>
          <w:b/>
          <w:i w:val="0"/>
          <w:sz w:val="22"/>
          <w:szCs w:val="22"/>
        </w:rPr>
      </w:pPr>
      <w:r w:rsidRPr="006F0459">
        <w:rPr>
          <w:i w:val="0"/>
          <w:sz w:val="22"/>
          <w:szCs w:val="22"/>
        </w:rPr>
        <w:t xml:space="preserve">Zamawiający  nie przewiduje  wymagań okre4slony w  art.29 ust.4  PZP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XXX</w:t>
      </w:r>
      <w:r>
        <w:rPr>
          <w:b/>
          <w:i w:val="0"/>
          <w:sz w:val="22"/>
          <w:szCs w:val="22"/>
        </w:rPr>
        <w:t>I</w:t>
      </w:r>
      <w:r w:rsidRPr="006F0459">
        <w:rPr>
          <w:b/>
          <w:i w:val="0"/>
          <w:sz w:val="22"/>
          <w:szCs w:val="22"/>
        </w:rPr>
        <w:t>. Wymagania w  zakresie  w art.143a  ust.3  ustawy  Prawo zamówień publicznych</w:t>
      </w:r>
    </w:p>
    <w:p w:rsidR="00437B28" w:rsidRPr="006F0459" w:rsidRDefault="00437B28" w:rsidP="00437B28">
      <w:pPr>
        <w:tabs>
          <w:tab w:val="center" w:pos="4896"/>
          <w:tab w:val="right" w:pos="9432"/>
        </w:tabs>
        <w:rPr>
          <w:b/>
          <w:i w:val="0"/>
          <w:sz w:val="22"/>
          <w:szCs w:val="22"/>
        </w:rPr>
      </w:pPr>
      <w:r w:rsidRPr="006F0459">
        <w:rPr>
          <w:b/>
          <w:i w:val="0"/>
          <w:sz w:val="22"/>
          <w:szCs w:val="22"/>
        </w:rPr>
        <w:t xml:space="preserve">Nie dotyczy niniejszego postępowania </w:t>
      </w:r>
    </w:p>
    <w:p w:rsidR="00437B28" w:rsidRPr="006F0459"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Pr>
          <w:b/>
          <w:i w:val="0"/>
          <w:sz w:val="22"/>
          <w:szCs w:val="22"/>
        </w:rPr>
        <w:t>XXXII</w:t>
      </w:r>
      <w:r w:rsidRPr="006F0459">
        <w:rPr>
          <w:b/>
          <w:i w:val="0"/>
          <w:sz w:val="22"/>
          <w:szCs w:val="22"/>
        </w:rPr>
        <w:t>.  Wymagania w  zakresie  w art. 91 ust.2a   ustawy  Prawo zamówień publicznych</w:t>
      </w:r>
    </w:p>
    <w:p w:rsidR="00437B28" w:rsidRPr="006F0459" w:rsidRDefault="00437B28" w:rsidP="00437B28">
      <w:pPr>
        <w:tabs>
          <w:tab w:val="center" w:pos="4896"/>
          <w:tab w:val="right" w:pos="9432"/>
        </w:tabs>
        <w:rPr>
          <w:b/>
          <w:i w:val="0"/>
          <w:sz w:val="22"/>
          <w:szCs w:val="22"/>
        </w:rPr>
      </w:pPr>
      <w:r w:rsidRPr="006F0459">
        <w:rPr>
          <w:b/>
          <w:i w:val="0"/>
          <w:sz w:val="22"/>
          <w:szCs w:val="22"/>
        </w:rPr>
        <w:t>Nie dotyczy niniejszego postępowania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XXXI</w:t>
      </w:r>
      <w:r>
        <w:rPr>
          <w:b/>
          <w:i w:val="0"/>
          <w:sz w:val="22"/>
          <w:szCs w:val="22"/>
        </w:rPr>
        <w:t>II</w:t>
      </w:r>
      <w:r w:rsidRPr="006F0459">
        <w:rPr>
          <w:b/>
          <w:i w:val="0"/>
          <w:sz w:val="22"/>
          <w:szCs w:val="22"/>
        </w:rPr>
        <w:t>. Wymagania w  zakresie  w art.10a  ust2  ustawy  Prawo zamówień publicznych</w:t>
      </w:r>
      <w:r w:rsidRPr="006F0459">
        <w:rPr>
          <w:b/>
          <w:i w:val="0"/>
          <w:spacing w:val="0"/>
          <w:sz w:val="22"/>
          <w:szCs w:val="22"/>
          <w:lang w:eastAsia="pl-PL"/>
        </w:rPr>
        <w:t xml:space="preserve"> Zamawiający nie przewiduje katalogu elektronicznego lub dołączenia katalogu elektronicznego do oferty . </w:t>
      </w:r>
    </w:p>
    <w:p w:rsidR="00437B28" w:rsidRDefault="00437B28" w:rsidP="00437B28">
      <w:pPr>
        <w:rPr>
          <w:i w:val="0"/>
          <w:sz w:val="22"/>
          <w:szCs w:val="22"/>
        </w:rPr>
      </w:pPr>
    </w:p>
    <w:p w:rsidR="00437B28" w:rsidRDefault="00437B28"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3C63EC" w:rsidRDefault="003C63EC" w:rsidP="00437B28">
      <w:pPr>
        <w:rPr>
          <w:i w:val="0"/>
          <w:sz w:val="22"/>
          <w:szCs w:val="22"/>
        </w:rPr>
      </w:pP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w:t>
      </w:r>
      <w:r w:rsidRPr="006F0459">
        <w:rPr>
          <w:b/>
          <w:i w:val="0"/>
          <w:sz w:val="22"/>
          <w:szCs w:val="22"/>
        </w:rPr>
        <w:tab/>
      </w:r>
      <w:r w:rsidRPr="006F0459">
        <w:rPr>
          <w:b/>
          <w:i w:val="0"/>
          <w:sz w:val="22"/>
          <w:szCs w:val="22"/>
        </w:rPr>
        <w:tab/>
      </w:r>
      <w:r w:rsidRPr="006F0459">
        <w:rPr>
          <w:b/>
          <w:i w:val="0"/>
          <w:sz w:val="22"/>
          <w:szCs w:val="22"/>
        </w:rPr>
        <w:tab/>
        <w:t xml:space="preserve">                           Gmina Boniewo</w:t>
      </w:r>
    </w:p>
    <w:p w:rsidR="00437B28" w:rsidRPr="006F0459" w:rsidRDefault="00437B28" w:rsidP="00437B28">
      <w:pPr>
        <w:rPr>
          <w:b/>
          <w:i w:val="0"/>
          <w:sz w:val="22"/>
          <w:szCs w:val="22"/>
        </w:rPr>
      </w:pPr>
      <w:r w:rsidRPr="006F0459">
        <w:rPr>
          <w:i w:val="0"/>
          <w:sz w:val="22"/>
          <w:szCs w:val="22"/>
        </w:rPr>
        <w:t>.........................................................</w:t>
      </w:r>
      <w:r w:rsidRPr="006F0459">
        <w:rPr>
          <w:b/>
          <w:i w:val="0"/>
          <w:sz w:val="22"/>
          <w:szCs w:val="22"/>
        </w:rPr>
        <w:tab/>
      </w:r>
      <w:r w:rsidRPr="006F0459">
        <w:rPr>
          <w:b/>
          <w:i w:val="0"/>
          <w:sz w:val="22"/>
          <w:szCs w:val="22"/>
        </w:rPr>
        <w:tab/>
      </w:r>
      <w:r w:rsidRPr="006F0459">
        <w:rPr>
          <w:b/>
          <w:i w:val="0"/>
          <w:sz w:val="22"/>
          <w:szCs w:val="22"/>
        </w:rPr>
        <w:tab/>
        <w:t xml:space="preserve">                                ul. Szkolna 28</w:t>
      </w:r>
    </w:p>
    <w:p w:rsidR="00437B28" w:rsidRPr="006F0459" w:rsidRDefault="00437B28" w:rsidP="00437B28">
      <w:pPr>
        <w:rPr>
          <w:b/>
          <w:i w:val="0"/>
          <w:sz w:val="22"/>
          <w:szCs w:val="22"/>
        </w:rPr>
      </w:pPr>
      <w:r w:rsidRPr="006F0459">
        <w:rPr>
          <w:i w:val="0"/>
          <w:sz w:val="22"/>
          <w:szCs w:val="22"/>
        </w:rPr>
        <w:t xml:space="preserve">......................................................... </w:t>
      </w:r>
      <w:r w:rsidRPr="006F0459">
        <w:rPr>
          <w:i w:val="0"/>
          <w:sz w:val="22"/>
          <w:szCs w:val="22"/>
        </w:rPr>
        <w:tab/>
      </w:r>
      <w:r w:rsidRPr="006F0459">
        <w:rPr>
          <w:i w:val="0"/>
          <w:sz w:val="22"/>
          <w:szCs w:val="22"/>
        </w:rPr>
        <w:tab/>
      </w:r>
      <w:r w:rsidRPr="006F0459">
        <w:rPr>
          <w:b/>
          <w:i w:val="0"/>
          <w:sz w:val="22"/>
          <w:szCs w:val="22"/>
        </w:rPr>
        <w:tab/>
        <w:t xml:space="preserve">                            87-851 Boniewo</w:t>
      </w:r>
      <w:r w:rsidRPr="006F0459">
        <w:rPr>
          <w:b/>
          <w:i w:val="0"/>
          <w:sz w:val="22"/>
          <w:szCs w:val="22"/>
        </w:rPr>
        <w:tab/>
      </w:r>
    </w:p>
    <w:p w:rsidR="00437B28" w:rsidRPr="006F0459" w:rsidRDefault="00437B28" w:rsidP="00437B28">
      <w:pPr>
        <w:rPr>
          <w:b/>
          <w:i w:val="0"/>
          <w:sz w:val="22"/>
          <w:szCs w:val="22"/>
        </w:rPr>
      </w:pPr>
      <w:r w:rsidRPr="006F0459">
        <w:rPr>
          <w:i w:val="0"/>
          <w:sz w:val="22"/>
          <w:szCs w:val="22"/>
        </w:rPr>
        <w:t>( nazwa Wykonawcy)·</w:t>
      </w:r>
    </w:p>
    <w:p w:rsidR="00437B28" w:rsidRPr="006F0459" w:rsidRDefault="00437B28" w:rsidP="00437B28">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37B28" w:rsidRPr="006F0459" w:rsidRDefault="00437B28" w:rsidP="00437B28">
      <w:pPr>
        <w:pStyle w:val="Nagwek1"/>
        <w:ind w:left="360"/>
        <w:rPr>
          <w:rFonts w:ascii="Times New Roman" w:hAnsi="Times New Roman"/>
          <w:sz w:val="22"/>
          <w:szCs w:val="22"/>
        </w:rPr>
      </w:pPr>
      <w:r w:rsidRPr="006F0459">
        <w:rPr>
          <w:rFonts w:ascii="Times New Roman" w:hAnsi="Times New Roman"/>
          <w:sz w:val="22"/>
          <w:szCs w:val="22"/>
        </w:rPr>
        <w:t>O F  E  R  T  A</w:t>
      </w:r>
    </w:p>
    <w:p w:rsidR="00437B28" w:rsidRPr="006F0459" w:rsidRDefault="00437B28" w:rsidP="00437B28">
      <w:pPr>
        <w:rPr>
          <w:i w:val="0"/>
          <w:sz w:val="22"/>
          <w:szCs w:val="22"/>
        </w:rPr>
      </w:pPr>
      <w:r w:rsidRPr="006F0459">
        <w:rPr>
          <w:i w:val="0"/>
          <w:sz w:val="22"/>
          <w:szCs w:val="22"/>
        </w:rPr>
        <w:t xml:space="preserve">Odpowiadając na ogłoszenie o przetargu nieograniczonym o wartości mniejszej od kwot progowych określonych w przepisach wydanych na podstawie art.11 ust.8 ustawy PZP  opublikowanego w Biuletynie Zamówień Publicznych Urzędu Zamówień Publicznych pod numerem </w:t>
      </w:r>
      <w:r w:rsidR="006C1D7B" w:rsidRPr="006C1D7B">
        <w:rPr>
          <w:b/>
          <w:i w:val="0"/>
          <w:szCs w:val="24"/>
          <w:lang w:eastAsia="pl-PL"/>
        </w:rPr>
        <w:t>545582-N-2018</w:t>
      </w:r>
      <w:r w:rsidR="006C1D7B">
        <w:rPr>
          <w:szCs w:val="24"/>
          <w:lang w:eastAsia="pl-PL"/>
        </w:rPr>
        <w:t xml:space="preserve"> </w:t>
      </w:r>
      <w:r w:rsidR="00CA00C2" w:rsidRPr="008135E4">
        <w:rPr>
          <w:szCs w:val="24"/>
          <w:lang w:eastAsia="pl-PL"/>
        </w:rPr>
        <w:t xml:space="preserve"> </w:t>
      </w:r>
      <w:r w:rsidRPr="006F0459">
        <w:rPr>
          <w:i w:val="0"/>
          <w:sz w:val="22"/>
          <w:szCs w:val="22"/>
        </w:rPr>
        <w:t xml:space="preserve">oraz przez podanie do publicznej wiadomości poprzez wywieszenie na tablicy ogłoszeń w siedzibie Zamawiającego i stronach internetowych Zamawiającego </w:t>
      </w:r>
      <w:hyperlink r:id="rId8" w:history="1">
        <w:r w:rsidRPr="006F0459">
          <w:rPr>
            <w:rStyle w:val="Hipercze"/>
            <w:i w:val="0"/>
            <w:sz w:val="22"/>
            <w:szCs w:val="22"/>
          </w:rPr>
          <w:t>www.bip.boniewo.pl</w:t>
        </w:r>
      </w:hyperlink>
    </w:p>
    <w:p w:rsidR="00437B28" w:rsidRPr="006F0459" w:rsidRDefault="00437B28" w:rsidP="00437B28">
      <w:pPr>
        <w:rPr>
          <w:i w:val="0"/>
          <w:sz w:val="22"/>
          <w:szCs w:val="22"/>
        </w:rPr>
      </w:pPr>
    </w:p>
    <w:p w:rsidR="00437B28" w:rsidRPr="006F0459" w:rsidRDefault="00437B28" w:rsidP="002537F9">
      <w:pPr>
        <w:ind w:firstLine="708"/>
        <w:rPr>
          <w:b/>
          <w:i w:val="0"/>
          <w:sz w:val="22"/>
          <w:szCs w:val="22"/>
        </w:rPr>
      </w:pPr>
      <w:r w:rsidRPr="006F0459">
        <w:rPr>
          <w:b/>
          <w:i w:val="0"/>
          <w:sz w:val="22"/>
          <w:szCs w:val="22"/>
        </w:rPr>
        <w:t>1.Oferujemy wykonanie zadania pn</w:t>
      </w:r>
      <w:r w:rsidR="00BE4EB0">
        <w:rPr>
          <w:b/>
          <w:i w:val="0"/>
          <w:sz w:val="22"/>
          <w:szCs w:val="22"/>
        </w:rPr>
        <w:t xml:space="preserve"> </w:t>
      </w:r>
      <w:r w:rsidR="0075697D">
        <w:rPr>
          <w:b/>
          <w:sz w:val="22"/>
          <w:szCs w:val="22"/>
        </w:rPr>
        <w:t xml:space="preserve">Przebudowa  drogi gminnej w miejscowości Sułkówek </w:t>
      </w:r>
      <w:r w:rsidRPr="006F0459">
        <w:rPr>
          <w:b/>
          <w:i w:val="0"/>
          <w:sz w:val="22"/>
          <w:szCs w:val="22"/>
        </w:rPr>
        <w:t>za cenę:</w:t>
      </w:r>
    </w:p>
    <w:p w:rsidR="00437B28" w:rsidRPr="006F0459" w:rsidRDefault="00437B28" w:rsidP="00437B28">
      <w:pPr>
        <w:tabs>
          <w:tab w:val="center" w:pos="4896"/>
          <w:tab w:val="right" w:pos="9432"/>
        </w:tabs>
        <w:rPr>
          <w:b/>
          <w:i w:val="0"/>
          <w:sz w:val="22"/>
          <w:szCs w:val="22"/>
        </w:rPr>
      </w:pPr>
    </w:p>
    <w:p w:rsidR="00437B28" w:rsidRPr="006F0459" w:rsidRDefault="00437B28" w:rsidP="00437B28">
      <w:pPr>
        <w:rPr>
          <w:i w:val="0"/>
          <w:sz w:val="22"/>
          <w:szCs w:val="22"/>
        </w:rPr>
      </w:pPr>
      <w:r w:rsidRPr="006F0459">
        <w:rPr>
          <w:i w:val="0"/>
          <w:sz w:val="22"/>
          <w:szCs w:val="22"/>
        </w:rPr>
        <w:t>-</w:t>
      </w:r>
      <w:r w:rsidRPr="006F0459">
        <w:rPr>
          <w:b/>
          <w:i w:val="0"/>
          <w:sz w:val="22"/>
          <w:szCs w:val="22"/>
        </w:rPr>
        <w:t>bez  podatku Vat</w:t>
      </w:r>
      <w:r w:rsidRPr="006F0459">
        <w:rPr>
          <w:i w:val="0"/>
          <w:sz w:val="22"/>
          <w:szCs w:val="22"/>
        </w:rPr>
        <w:t>............................................zł/ słownie:...........................................................................................................................złotych</w:t>
      </w:r>
    </w:p>
    <w:p w:rsidR="00437B28" w:rsidRPr="006F0459" w:rsidRDefault="00437B28" w:rsidP="00437B28">
      <w:pPr>
        <w:rPr>
          <w:i w:val="0"/>
          <w:sz w:val="22"/>
          <w:szCs w:val="22"/>
        </w:rPr>
      </w:pPr>
      <w:r w:rsidRPr="006F0459">
        <w:rPr>
          <w:b/>
          <w:i w:val="0"/>
          <w:sz w:val="22"/>
          <w:szCs w:val="22"/>
        </w:rPr>
        <w:t>- podatek VAT</w:t>
      </w:r>
      <w:r w:rsidRPr="006F0459">
        <w:rPr>
          <w:i w:val="0"/>
          <w:sz w:val="22"/>
          <w:szCs w:val="22"/>
        </w:rPr>
        <w:t xml:space="preserve"> …..   % ……………………………zł</w:t>
      </w:r>
    </w:p>
    <w:p w:rsidR="00437B28" w:rsidRPr="006F0459" w:rsidRDefault="00437B28" w:rsidP="00437B28">
      <w:pPr>
        <w:rPr>
          <w:i w:val="0"/>
          <w:sz w:val="22"/>
          <w:szCs w:val="22"/>
        </w:rPr>
      </w:pPr>
      <w:r w:rsidRPr="006F0459">
        <w:rPr>
          <w:i w:val="0"/>
          <w:sz w:val="22"/>
          <w:szCs w:val="22"/>
        </w:rPr>
        <w:t>Słownie:………………………………………………………………………………..złotych</w:t>
      </w:r>
    </w:p>
    <w:p w:rsidR="00437B28" w:rsidRDefault="00437B28" w:rsidP="00437B28">
      <w:pPr>
        <w:rPr>
          <w:i w:val="0"/>
          <w:sz w:val="22"/>
          <w:szCs w:val="22"/>
        </w:rPr>
      </w:pPr>
      <w:r w:rsidRPr="006F0459">
        <w:rPr>
          <w:i w:val="0"/>
          <w:sz w:val="22"/>
          <w:szCs w:val="22"/>
        </w:rPr>
        <w:t>-</w:t>
      </w:r>
      <w:r w:rsidRPr="006F0459">
        <w:rPr>
          <w:b/>
          <w:i w:val="0"/>
          <w:sz w:val="22"/>
          <w:szCs w:val="22"/>
        </w:rPr>
        <w:t>z podatkiem Vat</w:t>
      </w:r>
      <w:r w:rsidRPr="006F0459">
        <w:rPr>
          <w:i w:val="0"/>
          <w:sz w:val="22"/>
          <w:szCs w:val="22"/>
        </w:rPr>
        <w:t>......................................................zł/ słownie:...........................................................................................................................złotych</w:t>
      </w:r>
    </w:p>
    <w:p w:rsidR="006C1D7B" w:rsidRDefault="006C1D7B" w:rsidP="00437B28">
      <w:pPr>
        <w:rPr>
          <w:i w:val="0"/>
          <w:sz w:val="22"/>
          <w:szCs w:val="22"/>
        </w:rPr>
      </w:pPr>
    </w:p>
    <w:p w:rsidR="006C1D7B" w:rsidRDefault="006C1D7B" w:rsidP="00437B28">
      <w:pPr>
        <w:rPr>
          <w:i w:val="0"/>
          <w:sz w:val="22"/>
          <w:szCs w:val="22"/>
        </w:rPr>
      </w:pPr>
      <w:r>
        <w:rPr>
          <w:i w:val="0"/>
          <w:sz w:val="22"/>
          <w:szCs w:val="22"/>
        </w:rPr>
        <w:t>W tym  :</w:t>
      </w:r>
    </w:p>
    <w:p w:rsidR="006C1D7B" w:rsidRDefault="006C1D7B" w:rsidP="00437B28">
      <w:pPr>
        <w:rPr>
          <w:i w:val="0"/>
          <w:sz w:val="22"/>
          <w:szCs w:val="22"/>
        </w:rPr>
      </w:pPr>
    </w:p>
    <w:p w:rsidR="006C1D7B" w:rsidRDefault="006C1D7B" w:rsidP="00437B28">
      <w:pPr>
        <w:rPr>
          <w:i w:val="0"/>
          <w:sz w:val="22"/>
          <w:szCs w:val="22"/>
        </w:rPr>
      </w:pPr>
      <w:r>
        <w:rPr>
          <w:i w:val="0"/>
          <w:sz w:val="22"/>
          <w:szCs w:val="22"/>
        </w:rPr>
        <w:t xml:space="preserve">a/ cena I etapu realizacji zadania  _______________netto ________________brutto </w:t>
      </w:r>
    </w:p>
    <w:p w:rsidR="006C1D7B" w:rsidRDefault="006C1D7B" w:rsidP="006C1D7B">
      <w:pPr>
        <w:rPr>
          <w:i w:val="0"/>
          <w:sz w:val="22"/>
          <w:szCs w:val="22"/>
        </w:rPr>
      </w:pPr>
      <w:r>
        <w:rPr>
          <w:i w:val="0"/>
          <w:sz w:val="22"/>
          <w:szCs w:val="22"/>
        </w:rPr>
        <w:t xml:space="preserve">b/ cena II  etapu realizacji zadania  _______________netto ________________brutto </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2Okres gwarancji na przedmiot zamówienia</w:t>
      </w:r>
      <w:r w:rsidRPr="006F0459">
        <w:rPr>
          <w:b/>
          <w:sz w:val="22"/>
          <w:szCs w:val="22"/>
        </w:rPr>
        <w:t xml:space="preserve"> ________________________________</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3.Oświadczamy, że:</w:t>
      </w:r>
    </w:p>
    <w:p w:rsidR="00437B28" w:rsidRPr="006F0459" w:rsidRDefault="00437B28" w:rsidP="00437B28">
      <w:pPr>
        <w:rPr>
          <w:i w:val="0"/>
          <w:sz w:val="22"/>
          <w:szCs w:val="22"/>
        </w:rPr>
      </w:pPr>
      <w:r w:rsidRPr="006F0459">
        <w:rPr>
          <w:i w:val="0"/>
          <w:sz w:val="22"/>
          <w:szCs w:val="22"/>
        </w:rPr>
        <w:t>3.1. akceptujemy określony w specyfikacji istotnych warunków zamówienia termin realizacji robót</w:t>
      </w:r>
    </w:p>
    <w:p w:rsidR="00437B28" w:rsidRPr="006F0459" w:rsidRDefault="00437B28" w:rsidP="00437B28">
      <w:pPr>
        <w:rPr>
          <w:i w:val="0"/>
          <w:sz w:val="22"/>
          <w:szCs w:val="22"/>
        </w:rPr>
      </w:pPr>
      <w:r w:rsidRPr="006F0459">
        <w:rPr>
          <w:i w:val="0"/>
          <w:sz w:val="22"/>
          <w:szCs w:val="22"/>
        </w:rPr>
        <w:t>3.2. zapoznaliśmy się ze specyfikacją istotnych warunków zamówienia , projektem umowy i akceptujemy je bez zastrzeżeń i w razie wybrania naszej oferty zobowiązujemy się do podpisania umowy w miejscu i terminie wyznaczonym przez Zamawiającego na wykonanie robót, objętych zamówieniem za wyżej wymienioną cenę na warunkach określonych w projekcie umowy.</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3.3. uważamy się za związanych ofertą przez okres 30 dni licząc od  terminu składania ofert.</w:t>
      </w:r>
    </w:p>
    <w:p w:rsidR="00437B28" w:rsidRPr="006F0459" w:rsidRDefault="00437B28" w:rsidP="00437B28">
      <w:pPr>
        <w:rPr>
          <w:i w:val="0"/>
          <w:sz w:val="22"/>
          <w:szCs w:val="22"/>
        </w:rPr>
      </w:pPr>
    </w:p>
    <w:p w:rsidR="00437B28" w:rsidRPr="006F0459" w:rsidRDefault="00437B28" w:rsidP="00437B28">
      <w:pPr>
        <w:suppressAutoHyphens w:val="0"/>
        <w:spacing w:after="120"/>
        <w:ind w:left="-6"/>
        <w:rPr>
          <w:i w:val="0"/>
          <w:sz w:val="22"/>
          <w:szCs w:val="22"/>
        </w:rPr>
      </w:pPr>
      <w:r w:rsidRPr="006F0459">
        <w:rPr>
          <w:i w:val="0"/>
          <w:sz w:val="22"/>
          <w:szCs w:val="22"/>
        </w:rPr>
        <w:t xml:space="preserve">3.4.W przypadku przyznania nam zamówienia zobowiązujemy się do zawarcia umowy w miejscu i terminie wskazanym przez Zamawiającego. </w:t>
      </w:r>
    </w:p>
    <w:p w:rsidR="00437B28" w:rsidRPr="006F0459" w:rsidRDefault="00437B28" w:rsidP="00437B28">
      <w:pPr>
        <w:suppressAutoHyphens w:val="0"/>
        <w:spacing w:after="120"/>
        <w:ind w:left="-6"/>
        <w:rPr>
          <w:i w:val="0"/>
          <w:sz w:val="22"/>
          <w:szCs w:val="22"/>
        </w:rPr>
      </w:pPr>
      <w:r w:rsidRPr="006F0459">
        <w:rPr>
          <w:i w:val="0"/>
          <w:sz w:val="22"/>
          <w:szCs w:val="22"/>
        </w:rPr>
        <w:t>3.5.Informacje zawarte na stronach od* ….. do ….. stanowią tajemnicę przedsiębiorstwa w rozumieniu ustawy o zwalczaniu nieuczciwej konkurencji i nie mogą być udostępniane przez Zamawiającego.</w:t>
      </w:r>
    </w:p>
    <w:p w:rsidR="00437B28" w:rsidRPr="006F0459" w:rsidRDefault="00437B28" w:rsidP="00437B28">
      <w:pPr>
        <w:tabs>
          <w:tab w:val="center" w:pos="5256"/>
          <w:tab w:val="right" w:pos="9792"/>
        </w:tabs>
        <w:ind w:left="360"/>
        <w:rPr>
          <w:i w:val="0"/>
          <w:sz w:val="22"/>
          <w:szCs w:val="22"/>
        </w:rPr>
      </w:pPr>
      <w:r w:rsidRPr="006F0459">
        <w:rPr>
          <w:i w:val="0"/>
          <w:sz w:val="22"/>
          <w:szCs w:val="22"/>
        </w:rPr>
        <w:t>* w przypadku braku zapisu należy wpisać nie dotyczy.</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4. .Deklarujemy wpłacenie, przy podpisaniu umowy, wymaganej kwoty zabezpieczenia należytego wykonania umowy formie ( należy wpisać jedną z niżej podanych form ) ………………………......</w:t>
      </w:r>
    </w:p>
    <w:p w:rsidR="00437B28" w:rsidRPr="006F0459" w:rsidRDefault="00437B28" w:rsidP="00437B28">
      <w:pPr>
        <w:tabs>
          <w:tab w:val="center" w:pos="4896"/>
          <w:tab w:val="right" w:pos="9432"/>
        </w:tabs>
        <w:ind w:left="360"/>
        <w:rPr>
          <w:b/>
          <w:i w:val="0"/>
          <w:sz w:val="22"/>
          <w:szCs w:val="22"/>
        </w:rPr>
      </w:pPr>
      <w:r w:rsidRPr="006F0459">
        <w:rPr>
          <w:i w:val="0"/>
          <w:sz w:val="22"/>
          <w:szCs w:val="22"/>
        </w:rPr>
        <w:t xml:space="preserve">- w pieniądzu : na konto Zamawiającego  : </w:t>
      </w:r>
      <w:r w:rsidRPr="006F0459">
        <w:rPr>
          <w:b/>
          <w:i w:val="0"/>
          <w:sz w:val="22"/>
          <w:szCs w:val="22"/>
        </w:rPr>
        <w:t xml:space="preserve">BS Lubraniec Oddział Boniewo    </w:t>
      </w:r>
      <w:r w:rsidRPr="006F0459">
        <w:rPr>
          <w:b/>
          <w:bCs/>
          <w:i w:val="0"/>
          <w:sz w:val="22"/>
          <w:szCs w:val="22"/>
        </w:rPr>
        <w:t>90955910300007026320000001</w:t>
      </w:r>
    </w:p>
    <w:p w:rsidR="00437B28" w:rsidRPr="006F0459" w:rsidRDefault="00437B28" w:rsidP="00437B28">
      <w:pPr>
        <w:spacing w:line="260" w:lineRule="atLeast"/>
        <w:ind w:left="360"/>
        <w:jc w:val="both"/>
        <w:rPr>
          <w:i w:val="0"/>
          <w:sz w:val="22"/>
          <w:szCs w:val="22"/>
        </w:rPr>
      </w:pPr>
      <w:r w:rsidRPr="006F0459">
        <w:rPr>
          <w:i w:val="0"/>
          <w:sz w:val="22"/>
          <w:szCs w:val="22"/>
        </w:rPr>
        <w:t>- poręczeniach bankowych lub poręczeniach spółdzielczej kasy oszczędnościowo-kredytowej, z tym że zobowiązanie kasy jest zawsze zobowiązaniem pieniężnym,</w:t>
      </w:r>
    </w:p>
    <w:p w:rsidR="00437B28" w:rsidRPr="006F0459" w:rsidRDefault="00437B28" w:rsidP="00437B28">
      <w:pPr>
        <w:spacing w:line="260" w:lineRule="atLeast"/>
        <w:ind w:left="360"/>
        <w:jc w:val="both"/>
        <w:rPr>
          <w:i w:val="0"/>
          <w:sz w:val="22"/>
          <w:szCs w:val="22"/>
        </w:rPr>
      </w:pPr>
      <w:r w:rsidRPr="006F0459">
        <w:rPr>
          <w:i w:val="0"/>
          <w:sz w:val="22"/>
          <w:szCs w:val="22"/>
        </w:rPr>
        <w:lastRenderedPageBreak/>
        <w:t>- gwarancji bankowych,</w:t>
      </w:r>
    </w:p>
    <w:p w:rsidR="00437B28" w:rsidRPr="006F0459" w:rsidRDefault="00437B28" w:rsidP="00437B28">
      <w:pPr>
        <w:spacing w:line="260" w:lineRule="atLeast"/>
        <w:ind w:left="360"/>
        <w:jc w:val="both"/>
        <w:rPr>
          <w:i w:val="0"/>
          <w:sz w:val="22"/>
          <w:szCs w:val="22"/>
        </w:rPr>
      </w:pPr>
      <w:r w:rsidRPr="006F0459">
        <w:rPr>
          <w:i w:val="0"/>
          <w:sz w:val="22"/>
          <w:szCs w:val="22"/>
        </w:rPr>
        <w:t>- gwarancji ubezpieczeniowych,</w:t>
      </w:r>
    </w:p>
    <w:p w:rsidR="00437B28" w:rsidRDefault="00437B28" w:rsidP="00437B28">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437B28" w:rsidRDefault="00437B28" w:rsidP="00437B28">
      <w:pPr>
        <w:spacing w:line="360" w:lineRule="auto"/>
        <w:rPr>
          <w:sz w:val="22"/>
          <w:szCs w:val="22"/>
        </w:rPr>
      </w:pPr>
    </w:p>
    <w:p w:rsidR="00437B28" w:rsidRDefault="00437B28" w:rsidP="00437B28">
      <w:pPr>
        <w:spacing w:line="360" w:lineRule="auto"/>
        <w:rPr>
          <w:i w:val="0"/>
          <w:sz w:val="22"/>
          <w:szCs w:val="22"/>
        </w:rPr>
      </w:pPr>
      <w:r w:rsidRPr="00A23C80">
        <w:rPr>
          <w:i w:val="0"/>
          <w:sz w:val="22"/>
          <w:szCs w:val="22"/>
        </w:rPr>
        <w:t xml:space="preserve">5. Oświadczam/y/, że   wybór oferty będzie / nie będzie prowadził </w:t>
      </w:r>
      <w:r w:rsidRPr="006F0459">
        <w:rPr>
          <w:i w:val="0"/>
          <w:spacing w:val="0"/>
          <w:sz w:val="22"/>
          <w:szCs w:val="22"/>
          <w:lang w:eastAsia="pl-PL"/>
        </w:rPr>
        <w:t>*</w:t>
      </w:r>
      <w:r w:rsidRPr="00A23C80">
        <w:rPr>
          <w:i w:val="0"/>
          <w:sz w:val="22"/>
          <w:szCs w:val="22"/>
        </w:rPr>
        <w:t>do powstania u zamawiającego obowiązku podatkowego w zakresie</w:t>
      </w:r>
    </w:p>
    <w:p w:rsidR="00437B28" w:rsidRPr="006F0459" w:rsidRDefault="00437B28" w:rsidP="00437B28">
      <w:pPr>
        <w:spacing w:line="360" w:lineRule="auto"/>
        <w:rPr>
          <w:i w:val="0"/>
          <w:sz w:val="22"/>
          <w:szCs w:val="22"/>
        </w:rPr>
      </w:pPr>
      <w:r>
        <w:rPr>
          <w:i w:val="0"/>
          <w:sz w:val="22"/>
          <w:szCs w:val="22"/>
        </w:rPr>
        <w:t>a/</w:t>
      </w:r>
      <w:r w:rsidRPr="00A23C80">
        <w:rPr>
          <w:i w:val="0"/>
          <w:sz w:val="22"/>
          <w:szCs w:val="22"/>
        </w:rPr>
        <w:t xml:space="preserve"> ___________________________________________</w:t>
      </w:r>
      <w:r>
        <w:rPr>
          <w:i w:val="0"/>
          <w:sz w:val="22"/>
          <w:szCs w:val="22"/>
        </w:rPr>
        <w:t>_____________________________</w:t>
      </w:r>
    </w:p>
    <w:p w:rsidR="00437B28" w:rsidRPr="006F0459" w:rsidRDefault="00437B28" w:rsidP="00437B28">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437B28" w:rsidRPr="006F0459" w:rsidRDefault="00437B28" w:rsidP="00437B28">
      <w:pPr>
        <w:spacing w:line="360" w:lineRule="auto"/>
        <w:rPr>
          <w:i w:val="0"/>
          <w:sz w:val="22"/>
          <w:szCs w:val="22"/>
        </w:rPr>
      </w:pPr>
    </w:p>
    <w:p w:rsidR="00437B28" w:rsidRDefault="00437B28" w:rsidP="00437B28">
      <w:pPr>
        <w:suppressAutoHyphens w:val="0"/>
        <w:spacing w:after="120"/>
        <w:rPr>
          <w:i w:val="0"/>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437B28" w:rsidRDefault="00437B28" w:rsidP="00437B28">
      <w:pPr>
        <w:suppressAutoHyphens w:val="0"/>
        <w:spacing w:after="120"/>
        <w:rPr>
          <w:i w:val="0"/>
          <w:sz w:val="22"/>
          <w:szCs w:val="22"/>
        </w:rPr>
      </w:pPr>
    </w:p>
    <w:p w:rsidR="00437B28" w:rsidRDefault="00437B28" w:rsidP="00437B28">
      <w:pPr>
        <w:tabs>
          <w:tab w:val="center" w:pos="4896"/>
          <w:tab w:val="right" w:pos="9432"/>
        </w:tabs>
        <w:rPr>
          <w:i w:val="0"/>
          <w:sz w:val="22"/>
          <w:szCs w:val="22"/>
        </w:rPr>
      </w:pPr>
      <w:r>
        <w:rPr>
          <w:i w:val="0"/>
          <w:sz w:val="22"/>
          <w:szCs w:val="22"/>
        </w:rPr>
        <w:t>6.Jesteśmy _______________________________________</w:t>
      </w:r>
    </w:p>
    <w:p w:rsidR="00437B28" w:rsidRDefault="00437B28" w:rsidP="00437B28">
      <w:pPr>
        <w:suppressAutoHyphens w:val="0"/>
        <w:spacing w:after="120"/>
        <w:rPr>
          <w:sz w:val="22"/>
          <w:szCs w:val="22"/>
        </w:rPr>
      </w:pPr>
      <w:r>
        <w:rPr>
          <w:sz w:val="22"/>
          <w:szCs w:val="22"/>
        </w:rPr>
        <w:t xml:space="preserve">małym , średnim przedsiębiorcą  </w:t>
      </w:r>
    </w:p>
    <w:p w:rsidR="00437B28" w:rsidRDefault="00437B28" w:rsidP="00437B28">
      <w:pPr>
        <w:suppressAutoHyphens w:val="0"/>
        <w:rPr>
          <w:i w:val="0"/>
          <w:spacing w:val="0"/>
          <w:sz w:val="22"/>
          <w:szCs w:val="22"/>
          <w:lang w:eastAsia="pl-PL"/>
        </w:rPr>
      </w:pPr>
      <w:r>
        <w:rPr>
          <w:sz w:val="22"/>
          <w:szCs w:val="22"/>
        </w:rPr>
        <w:t xml:space="preserve">7 </w:t>
      </w:r>
      <w:r w:rsidRPr="006F0459">
        <w:rPr>
          <w:i w:val="0"/>
          <w:spacing w:val="0"/>
          <w:sz w:val="22"/>
          <w:szCs w:val="22"/>
          <w:lang w:eastAsia="pl-PL"/>
        </w:rPr>
        <w:t>Zamierzam/Nie</w:t>
      </w:r>
      <w:r>
        <w:rPr>
          <w:i w:val="0"/>
          <w:spacing w:val="0"/>
          <w:sz w:val="22"/>
          <w:szCs w:val="22"/>
          <w:lang w:eastAsia="pl-PL"/>
        </w:rPr>
        <w:t xml:space="preserve"> zamierzam*  powierzyć wykonanie części zamówienia podwykonawcy/ </w:t>
      </w:r>
      <w:r w:rsidRPr="006F0459">
        <w:rPr>
          <w:i w:val="0"/>
          <w:spacing w:val="0"/>
          <w:sz w:val="22"/>
          <w:szCs w:val="22"/>
          <w:lang w:eastAsia="pl-PL"/>
        </w:rPr>
        <w:t>podwykonawcom</w:t>
      </w:r>
      <w:r>
        <w:rPr>
          <w:i w:val="0"/>
          <w:spacing w:val="0"/>
          <w:sz w:val="22"/>
          <w:szCs w:val="22"/>
          <w:lang w:eastAsia="pl-PL"/>
        </w:rPr>
        <w:t>.</w:t>
      </w:r>
    </w:p>
    <w:p w:rsidR="00437B28" w:rsidRPr="006F0459" w:rsidRDefault="00437B28" w:rsidP="00437B28">
      <w:pPr>
        <w:suppressAutoHyphens w:val="0"/>
        <w:jc w:val="center"/>
        <w:rPr>
          <w:i w:val="0"/>
          <w:spacing w:val="0"/>
          <w:sz w:val="22"/>
          <w:szCs w:val="22"/>
          <w:lang w:eastAsia="pl-PL"/>
        </w:rPr>
      </w:pPr>
    </w:p>
    <w:p w:rsidR="00437B28" w:rsidRDefault="00437B28" w:rsidP="00437B28">
      <w:pPr>
        <w:suppressAutoHyphens w:val="0"/>
        <w:spacing w:after="120"/>
        <w:rPr>
          <w:i w:val="0"/>
          <w:sz w:val="22"/>
          <w:szCs w:val="22"/>
        </w:rPr>
      </w:pPr>
      <w:r>
        <w:rPr>
          <w:i w:val="0"/>
          <w:sz w:val="22"/>
          <w:szCs w:val="22"/>
        </w:rPr>
        <w:t>7a.</w:t>
      </w:r>
      <w:r w:rsidRPr="006F0459">
        <w:rPr>
          <w:i w:val="0"/>
          <w:sz w:val="22"/>
          <w:szCs w:val="22"/>
        </w:rPr>
        <w:t xml:space="preserve">Zakres </w:t>
      </w:r>
      <w:r>
        <w:rPr>
          <w:i w:val="0"/>
          <w:sz w:val="22"/>
          <w:szCs w:val="22"/>
        </w:rPr>
        <w:t xml:space="preserve">zamówienia  powierzonego wykonawcy:  Wartość lub procentowa część , zakres zamówienia jaki zostanie powierzony podwykonawcy/podwykonawcom . </w:t>
      </w:r>
    </w:p>
    <w:p w:rsidR="00437B28" w:rsidRDefault="00437B28" w:rsidP="00437B28">
      <w:pPr>
        <w:suppressAutoHyphens w:val="0"/>
        <w:spacing w:after="120"/>
        <w:rPr>
          <w:i w:val="0"/>
          <w:sz w:val="22"/>
          <w:szCs w:val="22"/>
        </w:rPr>
      </w:pPr>
      <w:r>
        <w:rPr>
          <w:i w:val="0"/>
          <w:sz w:val="22"/>
          <w:szCs w:val="22"/>
        </w:rPr>
        <w:t>__________________________________________________________________________________</w:t>
      </w:r>
    </w:p>
    <w:p w:rsidR="00437B28" w:rsidRPr="00FA5409" w:rsidRDefault="00437B28" w:rsidP="00437B28">
      <w:pPr>
        <w:suppressAutoHyphens w:val="0"/>
        <w:spacing w:after="120"/>
        <w:rPr>
          <w:i w:val="0"/>
          <w:sz w:val="22"/>
          <w:szCs w:val="22"/>
        </w:rPr>
      </w:pPr>
      <w:r>
        <w:rPr>
          <w:i w:val="0"/>
          <w:sz w:val="22"/>
          <w:szCs w:val="22"/>
        </w:rPr>
        <w:t>___________________________________________________________________________________</w:t>
      </w:r>
    </w:p>
    <w:p w:rsidR="00437B28" w:rsidRDefault="00437B28" w:rsidP="00437B28">
      <w:pPr>
        <w:suppressAutoHyphens w:val="0"/>
        <w:spacing w:after="120"/>
        <w:rPr>
          <w:sz w:val="22"/>
          <w:szCs w:val="22"/>
        </w:rPr>
      </w:pPr>
    </w:p>
    <w:p w:rsidR="00437B28" w:rsidRDefault="00437B28" w:rsidP="00437B28">
      <w:pPr>
        <w:suppressAutoHyphens w:val="0"/>
        <w:spacing w:after="120"/>
        <w:rPr>
          <w:i w:val="0"/>
          <w:sz w:val="22"/>
          <w:szCs w:val="22"/>
        </w:rPr>
      </w:pPr>
      <w:r>
        <w:rPr>
          <w:i w:val="0"/>
          <w:sz w:val="22"/>
          <w:szCs w:val="22"/>
        </w:rPr>
        <w:t>8.</w:t>
      </w:r>
      <w:r w:rsidRPr="006F0459">
        <w:rPr>
          <w:i w:val="0"/>
          <w:sz w:val="22"/>
          <w:szCs w:val="22"/>
        </w:rPr>
        <w:t>Oferta wraz z załącznikami została złożona na …… stronach.</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pacing w:val="0"/>
          <w:sz w:val="22"/>
          <w:szCs w:val="22"/>
          <w:lang w:eastAsia="pl-PL"/>
        </w:rPr>
        <w:t>*</w:t>
      </w:r>
      <w:r>
        <w:rPr>
          <w:i w:val="0"/>
          <w:spacing w:val="0"/>
          <w:sz w:val="22"/>
          <w:szCs w:val="22"/>
          <w:lang w:eastAsia="pl-PL"/>
        </w:rPr>
        <w:t xml:space="preserve">skreślić jeżeli nie dotyczy </w:t>
      </w:r>
    </w:p>
    <w:p w:rsidR="00437B28" w:rsidRPr="006F0459" w:rsidRDefault="00437B28" w:rsidP="00437B28">
      <w:pPr>
        <w:rPr>
          <w:b/>
          <w:i w:val="0"/>
          <w:sz w:val="22"/>
          <w:szCs w:val="22"/>
        </w:rPr>
      </w:pPr>
    </w:p>
    <w:p w:rsidR="00437B28" w:rsidRPr="006F0459" w:rsidRDefault="00437B28" w:rsidP="00437B28">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437B28" w:rsidRPr="006F0459" w:rsidRDefault="00437B28" w:rsidP="00437B28">
      <w:pPr>
        <w:ind w:left="3540" w:firstLine="708"/>
        <w:rPr>
          <w:i w:val="0"/>
          <w:sz w:val="22"/>
          <w:szCs w:val="22"/>
        </w:rPr>
      </w:pPr>
      <w:r w:rsidRPr="006F0459">
        <w:rPr>
          <w:i w:val="0"/>
          <w:sz w:val="22"/>
          <w:szCs w:val="22"/>
        </w:rPr>
        <w:t xml:space="preserve">data i podpisy Wykonawcy </w:t>
      </w:r>
    </w:p>
    <w:p w:rsidR="00437B28" w:rsidRPr="006F0459" w:rsidRDefault="00437B28" w:rsidP="00437B28">
      <w:pPr>
        <w:ind w:left="3540" w:firstLine="708"/>
        <w:rPr>
          <w:i w:val="0"/>
          <w:sz w:val="22"/>
          <w:szCs w:val="22"/>
        </w:rPr>
      </w:pPr>
      <w:r w:rsidRPr="006F0459">
        <w:rPr>
          <w:i w:val="0"/>
          <w:sz w:val="22"/>
          <w:szCs w:val="22"/>
        </w:rPr>
        <w:t xml:space="preserve">lub upoważnionych przedstawicieli    </w:t>
      </w:r>
    </w:p>
    <w:p w:rsidR="00437B28" w:rsidRPr="006F0459" w:rsidRDefault="00437B28" w:rsidP="00437B28">
      <w:pPr>
        <w:ind w:left="3540" w:firstLine="708"/>
        <w:rPr>
          <w:i w:val="0"/>
          <w:sz w:val="22"/>
          <w:szCs w:val="22"/>
        </w:rPr>
      </w:pPr>
      <w:r w:rsidRPr="006F0459">
        <w:rPr>
          <w:i w:val="0"/>
          <w:sz w:val="22"/>
          <w:szCs w:val="22"/>
        </w:rPr>
        <w:t xml:space="preserve">Wykonawcy  </w:t>
      </w:r>
    </w:p>
    <w:p w:rsidR="00437B28" w:rsidRPr="006F0459" w:rsidRDefault="00437B28" w:rsidP="00437B28">
      <w:pPr>
        <w:rPr>
          <w:i w:val="0"/>
          <w:sz w:val="22"/>
          <w:szCs w:val="22"/>
        </w:rPr>
      </w:pP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data złożenia oferty................................</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left" w:pos="885"/>
          <w:tab w:val="center" w:pos="4896"/>
          <w:tab w:val="right" w:pos="9432"/>
        </w:tabs>
        <w:rPr>
          <w:i w:val="0"/>
          <w:sz w:val="22"/>
          <w:szCs w:val="22"/>
        </w:rPr>
      </w:pPr>
      <w:r w:rsidRPr="006F0459">
        <w:rPr>
          <w:i w:val="0"/>
          <w:sz w:val="22"/>
          <w:szCs w:val="22"/>
        </w:rPr>
        <w:tab/>
      </w:r>
      <w:r w:rsidRPr="006F0459">
        <w:rPr>
          <w:i w:val="0"/>
          <w:sz w:val="22"/>
          <w:szCs w:val="22"/>
        </w:rPr>
        <w:tab/>
      </w: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sectPr w:rsidR="00437B28" w:rsidSect="00A41A2F">
      <w:headerReference w:type="default" r:id="rId9"/>
      <w:footerReference w:type="even" r:id="rId10"/>
      <w:footerReference w:type="default" r:id="rId11"/>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BB" w:rsidRDefault="006A1BBB">
      <w:r>
        <w:separator/>
      </w:r>
    </w:p>
  </w:endnote>
  <w:endnote w:type="continuationSeparator" w:id="1">
    <w:p w:rsidR="006A1BBB" w:rsidRDefault="006A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78" w:rsidRDefault="00165D63" w:rsidP="00CF19EA">
    <w:pPr>
      <w:pStyle w:val="Stopka"/>
      <w:framePr w:wrap="around" w:vAnchor="text" w:hAnchor="margin" w:xAlign="right" w:y="1"/>
      <w:rPr>
        <w:rStyle w:val="Numerstrony"/>
      </w:rPr>
    </w:pPr>
    <w:r>
      <w:rPr>
        <w:rStyle w:val="Numerstrony"/>
      </w:rPr>
      <w:fldChar w:fldCharType="begin"/>
    </w:r>
    <w:r w:rsidR="00F41D78">
      <w:rPr>
        <w:rStyle w:val="Numerstrony"/>
      </w:rPr>
      <w:instrText xml:space="preserve">PAGE  </w:instrText>
    </w:r>
    <w:r>
      <w:rPr>
        <w:rStyle w:val="Numerstrony"/>
      </w:rPr>
      <w:fldChar w:fldCharType="end"/>
    </w:r>
  </w:p>
  <w:p w:rsidR="00F41D78" w:rsidRDefault="00F41D78" w:rsidP="002F70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78" w:rsidRDefault="00165D63" w:rsidP="00CF19EA">
    <w:pPr>
      <w:pStyle w:val="Stopka"/>
      <w:framePr w:wrap="around" w:vAnchor="text" w:hAnchor="margin" w:xAlign="right" w:y="1"/>
      <w:rPr>
        <w:rStyle w:val="Numerstrony"/>
      </w:rPr>
    </w:pPr>
    <w:r>
      <w:rPr>
        <w:rStyle w:val="Numerstrony"/>
      </w:rPr>
      <w:fldChar w:fldCharType="begin"/>
    </w:r>
    <w:r w:rsidR="00F41D78">
      <w:rPr>
        <w:rStyle w:val="Numerstrony"/>
      </w:rPr>
      <w:instrText xml:space="preserve">PAGE  </w:instrText>
    </w:r>
    <w:r>
      <w:rPr>
        <w:rStyle w:val="Numerstrony"/>
      </w:rPr>
      <w:fldChar w:fldCharType="separate"/>
    </w:r>
    <w:r w:rsidR="00D40174">
      <w:rPr>
        <w:rStyle w:val="Numerstrony"/>
        <w:noProof/>
      </w:rPr>
      <w:t>21</w:t>
    </w:r>
    <w:r>
      <w:rPr>
        <w:rStyle w:val="Numerstrony"/>
      </w:rPr>
      <w:fldChar w:fldCharType="end"/>
    </w:r>
  </w:p>
  <w:p w:rsidR="00F41D78" w:rsidRDefault="00F41D78" w:rsidP="002F703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BB" w:rsidRDefault="006A1BBB">
      <w:r>
        <w:separator/>
      </w:r>
    </w:p>
  </w:footnote>
  <w:footnote w:type="continuationSeparator" w:id="1">
    <w:p w:rsidR="006A1BBB" w:rsidRDefault="006A1BBB">
      <w:r>
        <w:continuationSeparator/>
      </w:r>
    </w:p>
  </w:footnote>
  <w:footnote w:id="2">
    <w:p w:rsidR="00F41D78" w:rsidRDefault="00F41D78" w:rsidP="00437B28">
      <w:pPr>
        <w:pStyle w:val="Tekstprzypisudolnego"/>
        <w:jc w:val="both"/>
        <w:rPr>
          <w:rFonts w:ascii="Calibri" w:eastAsia="Calibri" w:hAnsi="Calibr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78" w:rsidRDefault="00F41D78">
    <w:pPr>
      <w:pStyle w:val="Nagwek"/>
    </w:pPr>
    <w:r>
      <w:tab/>
      <w:t xml:space="preserve">SPECYFIKACJA ISTOTNYCH WARUNKÓW ZAMÓWIENIA </w:t>
    </w:r>
  </w:p>
  <w:p w:rsidR="00F41D78" w:rsidRDefault="00F41D78" w:rsidP="00160DEA">
    <w:pPr>
      <w:pStyle w:val="Nagwek"/>
      <w:jc w:val="center"/>
    </w:pPr>
    <w:r>
      <w:t>GMINA  BONIEWO</w:t>
    </w:r>
  </w:p>
  <w:p w:rsidR="00F41D78" w:rsidRPr="006F0459" w:rsidRDefault="00F41D78" w:rsidP="00842F8A">
    <w:pPr>
      <w:tabs>
        <w:tab w:val="center" w:pos="4896"/>
        <w:tab w:val="right" w:pos="9432"/>
      </w:tabs>
      <w:jc w:val="center"/>
      <w:rPr>
        <w:b/>
        <w:i w:val="0"/>
        <w:sz w:val="22"/>
        <w:szCs w:val="22"/>
      </w:rPr>
    </w:pPr>
    <w:r>
      <w:t xml:space="preserve">inwestycji pn. </w:t>
    </w:r>
    <w:r>
      <w:rPr>
        <w:b/>
        <w:sz w:val="22"/>
        <w:szCs w:val="22"/>
      </w:rPr>
      <w:t xml:space="preserve">Przebudowa  drogi gminnej w miejscowości Sułkówek </w:t>
    </w:r>
  </w:p>
  <w:p w:rsidR="00F41D78" w:rsidRPr="007C67E0" w:rsidRDefault="00F41D78" w:rsidP="009E25AE">
    <w:pPr>
      <w:ind w:firstLine="708"/>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nsid w:val="058854EE"/>
    <w:multiLevelType w:val="hybridMultilevel"/>
    <w:tmpl w:val="B8C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8">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865EA1"/>
    <w:multiLevelType w:val="hybridMultilevel"/>
    <w:tmpl w:val="62EE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D56B89"/>
    <w:multiLevelType w:val="hybridMultilevel"/>
    <w:tmpl w:val="7F9E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10220"/>
    <w:multiLevelType w:val="multilevel"/>
    <w:tmpl w:val="8BC8DB3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5659E4"/>
    <w:multiLevelType w:val="hybridMultilevel"/>
    <w:tmpl w:val="8E2EE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6"/>
  </w:num>
  <w:num w:numId="3">
    <w:abstractNumId w:val="28"/>
  </w:num>
  <w:num w:numId="4">
    <w:abstractNumId w:val="23"/>
  </w:num>
  <w:num w:numId="5">
    <w:abstractNumId w:val="26"/>
  </w:num>
  <w:num w:numId="6">
    <w:abstractNumId w:val="2"/>
  </w:num>
  <w:num w:numId="7">
    <w:abstractNumId w:val="6"/>
  </w:num>
  <w:num w:numId="8">
    <w:abstractNumId w:val="32"/>
  </w:num>
  <w:num w:numId="9">
    <w:abstractNumId w:val="18"/>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19"/>
  </w:num>
  <w:num w:numId="30">
    <w:abstractNumId w:val="25"/>
  </w:num>
  <w:num w:numId="31">
    <w:abstractNumId w:val="20"/>
  </w:num>
  <w:num w:numId="32">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9B4511"/>
    <w:rsid w:val="00001C4B"/>
    <w:rsid w:val="0000676A"/>
    <w:rsid w:val="000070AF"/>
    <w:rsid w:val="00011D4C"/>
    <w:rsid w:val="00013CE7"/>
    <w:rsid w:val="00023679"/>
    <w:rsid w:val="00026D8E"/>
    <w:rsid w:val="00030B6F"/>
    <w:rsid w:val="0003123C"/>
    <w:rsid w:val="00031345"/>
    <w:rsid w:val="00032DA9"/>
    <w:rsid w:val="00034417"/>
    <w:rsid w:val="00037391"/>
    <w:rsid w:val="00037732"/>
    <w:rsid w:val="00041868"/>
    <w:rsid w:val="000474E0"/>
    <w:rsid w:val="00050D6E"/>
    <w:rsid w:val="00051466"/>
    <w:rsid w:val="000563C2"/>
    <w:rsid w:val="00060425"/>
    <w:rsid w:val="0006159D"/>
    <w:rsid w:val="00063233"/>
    <w:rsid w:val="00063F17"/>
    <w:rsid w:val="00076D2A"/>
    <w:rsid w:val="0007758E"/>
    <w:rsid w:val="000775C1"/>
    <w:rsid w:val="0008028E"/>
    <w:rsid w:val="00080FA3"/>
    <w:rsid w:val="0008245F"/>
    <w:rsid w:val="000829FE"/>
    <w:rsid w:val="00083C0D"/>
    <w:rsid w:val="00091234"/>
    <w:rsid w:val="0009208E"/>
    <w:rsid w:val="00092F2C"/>
    <w:rsid w:val="00094215"/>
    <w:rsid w:val="00095524"/>
    <w:rsid w:val="000975D5"/>
    <w:rsid w:val="00097F89"/>
    <w:rsid w:val="000A06DD"/>
    <w:rsid w:val="000A075F"/>
    <w:rsid w:val="000A2076"/>
    <w:rsid w:val="000A31F5"/>
    <w:rsid w:val="000A6CAD"/>
    <w:rsid w:val="000B0DF1"/>
    <w:rsid w:val="000B36E7"/>
    <w:rsid w:val="000B3F02"/>
    <w:rsid w:val="000B69AC"/>
    <w:rsid w:val="000C3FA9"/>
    <w:rsid w:val="000C4842"/>
    <w:rsid w:val="000C5919"/>
    <w:rsid w:val="000C7CF3"/>
    <w:rsid w:val="000D3BD6"/>
    <w:rsid w:val="000D3EF4"/>
    <w:rsid w:val="000D478B"/>
    <w:rsid w:val="000D52F9"/>
    <w:rsid w:val="000D657F"/>
    <w:rsid w:val="000D7383"/>
    <w:rsid w:val="000D7416"/>
    <w:rsid w:val="000E0AC3"/>
    <w:rsid w:val="000E2A5D"/>
    <w:rsid w:val="000E36F0"/>
    <w:rsid w:val="000E43DB"/>
    <w:rsid w:val="000E4C60"/>
    <w:rsid w:val="000E52D3"/>
    <w:rsid w:val="000E552C"/>
    <w:rsid w:val="000E5AA3"/>
    <w:rsid w:val="000F36B2"/>
    <w:rsid w:val="000F4176"/>
    <w:rsid w:val="000F4852"/>
    <w:rsid w:val="000F5578"/>
    <w:rsid w:val="000F5785"/>
    <w:rsid w:val="000F5D71"/>
    <w:rsid w:val="00100C6B"/>
    <w:rsid w:val="00100CB9"/>
    <w:rsid w:val="001027EB"/>
    <w:rsid w:val="00104C22"/>
    <w:rsid w:val="0011656D"/>
    <w:rsid w:val="00123E97"/>
    <w:rsid w:val="001320FF"/>
    <w:rsid w:val="0013664A"/>
    <w:rsid w:val="0013717F"/>
    <w:rsid w:val="0014116D"/>
    <w:rsid w:val="0014460F"/>
    <w:rsid w:val="001468BB"/>
    <w:rsid w:val="00152058"/>
    <w:rsid w:val="0015640D"/>
    <w:rsid w:val="00156852"/>
    <w:rsid w:val="00160DEA"/>
    <w:rsid w:val="00162BC6"/>
    <w:rsid w:val="001650D1"/>
    <w:rsid w:val="00165129"/>
    <w:rsid w:val="00165D63"/>
    <w:rsid w:val="00166B8B"/>
    <w:rsid w:val="00167E61"/>
    <w:rsid w:val="00170279"/>
    <w:rsid w:val="00170FDF"/>
    <w:rsid w:val="00171686"/>
    <w:rsid w:val="001725C8"/>
    <w:rsid w:val="001737E1"/>
    <w:rsid w:val="00173F3E"/>
    <w:rsid w:val="00181A5E"/>
    <w:rsid w:val="00181A75"/>
    <w:rsid w:val="00182322"/>
    <w:rsid w:val="00186896"/>
    <w:rsid w:val="0018755B"/>
    <w:rsid w:val="001933DA"/>
    <w:rsid w:val="00193ABA"/>
    <w:rsid w:val="00193B5B"/>
    <w:rsid w:val="00194CE7"/>
    <w:rsid w:val="00195966"/>
    <w:rsid w:val="001959DA"/>
    <w:rsid w:val="00196F11"/>
    <w:rsid w:val="001A182B"/>
    <w:rsid w:val="001A385A"/>
    <w:rsid w:val="001A5875"/>
    <w:rsid w:val="001A77E0"/>
    <w:rsid w:val="001B14E4"/>
    <w:rsid w:val="001B5C39"/>
    <w:rsid w:val="001B79D3"/>
    <w:rsid w:val="001C17D7"/>
    <w:rsid w:val="001C2ECD"/>
    <w:rsid w:val="001C58CE"/>
    <w:rsid w:val="001C63D3"/>
    <w:rsid w:val="001C7FEB"/>
    <w:rsid w:val="001D07D8"/>
    <w:rsid w:val="001D3537"/>
    <w:rsid w:val="001D6066"/>
    <w:rsid w:val="001D6DFA"/>
    <w:rsid w:val="001E0AF2"/>
    <w:rsid w:val="001E1E2A"/>
    <w:rsid w:val="001E544D"/>
    <w:rsid w:val="001F0E5E"/>
    <w:rsid w:val="001F2068"/>
    <w:rsid w:val="001F2CFD"/>
    <w:rsid w:val="001F33C4"/>
    <w:rsid w:val="001F7E99"/>
    <w:rsid w:val="002016B0"/>
    <w:rsid w:val="00202257"/>
    <w:rsid w:val="00202C12"/>
    <w:rsid w:val="00204951"/>
    <w:rsid w:val="00207715"/>
    <w:rsid w:val="002102B1"/>
    <w:rsid w:val="00211CD1"/>
    <w:rsid w:val="00211F13"/>
    <w:rsid w:val="00213433"/>
    <w:rsid w:val="00214684"/>
    <w:rsid w:val="002168EF"/>
    <w:rsid w:val="00220057"/>
    <w:rsid w:val="00222943"/>
    <w:rsid w:val="00222DF9"/>
    <w:rsid w:val="00223079"/>
    <w:rsid w:val="00223800"/>
    <w:rsid w:val="00223841"/>
    <w:rsid w:val="00225460"/>
    <w:rsid w:val="00225DC3"/>
    <w:rsid w:val="002278C1"/>
    <w:rsid w:val="00230D24"/>
    <w:rsid w:val="00231070"/>
    <w:rsid w:val="002356CE"/>
    <w:rsid w:val="002368FD"/>
    <w:rsid w:val="00236C3D"/>
    <w:rsid w:val="0024004E"/>
    <w:rsid w:val="00243643"/>
    <w:rsid w:val="00243EFB"/>
    <w:rsid w:val="0024704B"/>
    <w:rsid w:val="00247631"/>
    <w:rsid w:val="002512AB"/>
    <w:rsid w:val="002512FB"/>
    <w:rsid w:val="00252A9A"/>
    <w:rsid w:val="002537F9"/>
    <w:rsid w:val="00257D12"/>
    <w:rsid w:val="00271AA1"/>
    <w:rsid w:val="00274EB8"/>
    <w:rsid w:val="002750AF"/>
    <w:rsid w:val="002764DF"/>
    <w:rsid w:val="00280434"/>
    <w:rsid w:val="00280A67"/>
    <w:rsid w:val="00281349"/>
    <w:rsid w:val="00283B53"/>
    <w:rsid w:val="00283EFD"/>
    <w:rsid w:val="00287801"/>
    <w:rsid w:val="00294FE4"/>
    <w:rsid w:val="002A0799"/>
    <w:rsid w:val="002A18DB"/>
    <w:rsid w:val="002A5DEE"/>
    <w:rsid w:val="002A68D6"/>
    <w:rsid w:val="002B175E"/>
    <w:rsid w:val="002B6103"/>
    <w:rsid w:val="002B763A"/>
    <w:rsid w:val="002C230F"/>
    <w:rsid w:val="002C292A"/>
    <w:rsid w:val="002C5E93"/>
    <w:rsid w:val="002C683D"/>
    <w:rsid w:val="002D58B7"/>
    <w:rsid w:val="002E242D"/>
    <w:rsid w:val="002E619A"/>
    <w:rsid w:val="002E6723"/>
    <w:rsid w:val="002E73DA"/>
    <w:rsid w:val="002F4D6B"/>
    <w:rsid w:val="002F5CBB"/>
    <w:rsid w:val="002F605C"/>
    <w:rsid w:val="002F703A"/>
    <w:rsid w:val="00303991"/>
    <w:rsid w:val="0030633A"/>
    <w:rsid w:val="00310E11"/>
    <w:rsid w:val="003117DD"/>
    <w:rsid w:val="0031523F"/>
    <w:rsid w:val="00317E3B"/>
    <w:rsid w:val="00330AD6"/>
    <w:rsid w:val="00333BAD"/>
    <w:rsid w:val="00340901"/>
    <w:rsid w:val="00342720"/>
    <w:rsid w:val="00344B57"/>
    <w:rsid w:val="00351569"/>
    <w:rsid w:val="00352162"/>
    <w:rsid w:val="00352B76"/>
    <w:rsid w:val="00353942"/>
    <w:rsid w:val="00356456"/>
    <w:rsid w:val="003613E1"/>
    <w:rsid w:val="00362474"/>
    <w:rsid w:val="00364DC7"/>
    <w:rsid w:val="00371741"/>
    <w:rsid w:val="00374D74"/>
    <w:rsid w:val="00376DB0"/>
    <w:rsid w:val="0038108A"/>
    <w:rsid w:val="00387EF4"/>
    <w:rsid w:val="00390196"/>
    <w:rsid w:val="00396EDC"/>
    <w:rsid w:val="003A14A0"/>
    <w:rsid w:val="003A2B53"/>
    <w:rsid w:val="003A33E9"/>
    <w:rsid w:val="003B04EB"/>
    <w:rsid w:val="003B7F7C"/>
    <w:rsid w:val="003C28FB"/>
    <w:rsid w:val="003C296B"/>
    <w:rsid w:val="003C2CE2"/>
    <w:rsid w:val="003C32EF"/>
    <w:rsid w:val="003C3B90"/>
    <w:rsid w:val="003C63EC"/>
    <w:rsid w:val="003D2FE7"/>
    <w:rsid w:val="003D3830"/>
    <w:rsid w:val="003D79E1"/>
    <w:rsid w:val="003D7F1E"/>
    <w:rsid w:val="003D7F55"/>
    <w:rsid w:val="003E0337"/>
    <w:rsid w:val="003E1BCC"/>
    <w:rsid w:val="003E297C"/>
    <w:rsid w:val="003E4E8C"/>
    <w:rsid w:val="003F0634"/>
    <w:rsid w:val="003F3F0B"/>
    <w:rsid w:val="00400317"/>
    <w:rsid w:val="00400F5A"/>
    <w:rsid w:val="00401964"/>
    <w:rsid w:val="00402244"/>
    <w:rsid w:val="00402790"/>
    <w:rsid w:val="00406FFA"/>
    <w:rsid w:val="00410AA9"/>
    <w:rsid w:val="00411081"/>
    <w:rsid w:val="00412C15"/>
    <w:rsid w:val="004136E9"/>
    <w:rsid w:val="004138ED"/>
    <w:rsid w:val="0041543D"/>
    <w:rsid w:val="0041726D"/>
    <w:rsid w:val="004175EE"/>
    <w:rsid w:val="00422EFA"/>
    <w:rsid w:val="0043353E"/>
    <w:rsid w:val="004374EB"/>
    <w:rsid w:val="00437B28"/>
    <w:rsid w:val="00441218"/>
    <w:rsid w:val="00441E56"/>
    <w:rsid w:val="00452125"/>
    <w:rsid w:val="004560AE"/>
    <w:rsid w:val="00456DC3"/>
    <w:rsid w:val="00463A8F"/>
    <w:rsid w:val="00463AEB"/>
    <w:rsid w:val="004649FB"/>
    <w:rsid w:val="004662B4"/>
    <w:rsid w:val="00475DBD"/>
    <w:rsid w:val="00476DA3"/>
    <w:rsid w:val="004821DF"/>
    <w:rsid w:val="00482A73"/>
    <w:rsid w:val="00483D57"/>
    <w:rsid w:val="00484A4B"/>
    <w:rsid w:val="00484A7D"/>
    <w:rsid w:val="004860C8"/>
    <w:rsid w:val="00492465"/>
    <w:rsid w:val="004933F6"/>
    <w:rsid w:val="004959C0"/>
    <w:rsid w:val="00495EBA"/>
    <w:rsid w:val="004965B2"/>
    <w:rsid w:val="0049746F"/>
    <w:rsid w:val="004A03B6"/>
    <w:rsid w:val="004A288A"/>
    <w:rsid w:val="004A58EB"/>
    <w:rsid w:val="004A7F62"/>
    <w:rsid w:val="004B6712"/>
    <w:rsid w:val="004C2940"/>
    <w:rsid w:val="004C337B"/>
    <w:rsid w:val="004D046C"/>
    <w:rsid w:val="004D0554"/>
    <w:rsid w:val="004D0DAC"/>
    <w:rsid w:val="004D187D"/>
    <w:rsid w:val="004D196A"/>
    <w:rsid w:val="004D19CF"/>
    <w:rsid w:val="004E5F48"/>
    <w:rsid w:val="004F3377"/>
    <w:rsid w:val="004F4E4F"/>
    <w:rsid w:val="004F50E0"/>
    <w:rsid w:val="004F601E"/>
    <w:rsid w:val="004F697A"/>
    <w:rsid w:val="004F6E90"/>
    <w:rsid w:val="005031EC"/>
    <w:rsid w:val="005035EA"/>
    <w:rsid w:val="00506A58"/>
    <w:rsid w:val="00510D73"/>
    <w:rsid w:val="00512A99"/>
    <w:rsid w:val="005176FA"/>
    <w:rsid w:val="005216DC"/>
    <w:rsid w:val="005221AF"/>
    <w:rsid w:val="005222FA"/>
    <w:rsid w:val="00524743"/>
    <w:rsid w:val="00524AF1"/>
    <w:rsid w:val="005262BE"/>
    <w:rsid w:val="0052664D"/>
    <w:rsid w:val="005278E8"/>
    <w:rsid w:val="00527D7B"/>
    <w:rsid w:val="0053124E"/>
    <w:rsid w:val="005327C6"/>
    <w:rsid w:val="00532EBC"/>
    <w:rsid w:val="00533E46"/>
    <w:rsid w:val="005361CE"/>
    <w:rsid w:val="00536CA9"/>
    <w:rsid w:val="00536D0A"/>
    <w:rsid w:val="005402C0"/>
    <w:rsid w:val="005440F4"/>
    <w:rsid w:val="0054510E"/>
    <w:rsid w:val="005507D4"/>
    <w:rsid w:val="0055277F"/>
    <w:rsid w:val="00552D74"/>
    <w:rsid w:val="00555148"/>
    <w:rsid w:val="00556096"/>
    <w:rsid w:val="005562DD"/>
    <w:rsid w:val="00556A72"/>
    <w:rsid w:val="00556FED"/>
    <w:rsid w:val="00562340"/>
    <w:rsid w:val="00564CDB"/>
    <w:rsid w:val="00567694"/>
    <w:rsid w:val="00570358"/>
    <w:rsid w:val="0058043A"/>
    <w:rsid w:val="0058107D"/>
    <w:rsid w:val="00587670"/>
    <w:rsid w:val="00594632"/>
    <w:rsid w:val="00595CDE"/>
    <w:rsid w:val="005962AD"/>
    <w:rsid w:val="005A1A05"/>
    <w:rsid w:val="005A2F68"/>
    <w:rsid w:val="005A362E"/>
    <w:rsid w:val="005A4B0F"/>
    <w:rsid w:val="005A5C1C"/>
    <w:rsid w:val="005B2AA1"/>
    <w:rsid w:val="005B345A"/>
    <w:rsid w:val="005B3CBB"/>
    <w:rsid w:val="005B69AA"/>
    <w:rsid w:val="005C028F"/>
    <w:rsid w:val="005C5451"/>
    <w:rsid w:val="005C55D8"/>
    <w:rsid w:val="005C69C5"/>
    <w:rsid w:val="005C784A"/>
    <w:rsid w:val="005C7D2A"/>
    <w:rsid w:val="005D529B"/>
    <w:rsid w:val="005E18AD"/>
    <w:rsid w:val="005E29F1"/>
    <w:rsid w:val="005E2BA5"/>
    <w:rsid w:val="005E4FAA"/>
    <w:rsid w:val="005E67D3"/>
    <w:rsid w:val="005F08EE"/>
    <w:rsid w:val="005F1B82"/>
    <w:rsid w:val="005F2227"/>
    <w:rsid w:val="005F4A49"/>
    <w:rsid w:val="005F7207"/>
    <w:rsid w:val="00603347"/>
    <w:rsid w:val="00611EBF"/>
    <w:rsid w:val="00612373"/>
    <w:rsid w:val="00614B2A"/>
    <w:rsid w:val="00615EBB"/>
    <w:rsid w:val="00620658"/>
    <w:rsid w:val="00622CD2"/>
    <w:rsid w:val="0062699C"/>
    <w:rsid w:val="00630306"/>
    <w:rsid w:val="00631044"/>
    <w:rsid w:val="00636689"/>
    <w:rsid w:val="00642AC1"/>
    <w:rsid w:val="00642C4F"/>
    <w:rsid w:val="0064337B"/>
    <w:rsid w:val="006446F8"/>
    <w:rsid w:val="00646361"/>
    <w:rsid w:val="00653537"/>
    <w:rsid w:val="006547F9"/>
    <w:rsid w:val="00654B7E"/>
    <w:rsid w:val="00656F4F"/>
    <w:rsid w:val="00657B49"/>
    <w:rsid w:val="006600F9"/>
    <w:rsid w:val="006609F2"/>
    <w:rsid w:val="00660B35"/>
    <w:rsid w:val="00664FD9"/>
    <w:rsid w:val="00666E6B"/>
    <w:rsid w:val="00667328"/>
    <w:rsid w:val="00670843"/>
    <w:rsid w:val="00674A67"/>
    <w:rsid w:val="006778D5"/>
    <w:rsid w:val="0068654F"/>
    <w:rsid w:val="006910AE"/>
    <w:rsid w:val="00694F02"/>
    <w:rsid w:val="0069660F"/>
    <w:rsid w:val="006A130C"/>
    <w:rsid w:val="006A1BBB"/>
    <w:rsid w:val="006A32F9"/>
    <w:rsid w:val="006A3768"/>
    <w:rsid w:val="006A4A33"/>
    <w:rsid w:val="006A55BB"/>
    <w:rsid w:val="006A6618"/>
    <w:rsid w:val="006B1B62"/>
    <w:rsid w:val="006B3D0F"/>
    <w:rsid w:val="006B542A"/>
    <w:rsid w:val="006B58E7"/>
    <w:rsid w:val="006B71B0"/>
    <w:rsid w:val="006C0699"/>
    <w:rsid w:val="006C1D7B"/>
    <w:rsid w:val="006C3CD0"/>
    <w:rsid w:val="006C74F7"/>
    <w:rsid w:val="006D225B"/>
    <w:rsid w:val="006D24CD"/>
    <w:rsid w:val="006D3450"/>
    <w:rsid w:val="006D5A5A"/>
    <w:rsid w:val="006D5DE8"/>
    <w:rsid w:val="006D7476"/>
    <w:rsid w:val="006E3125"/>
    <w:rsid w:val="006E4F2E"/>
    <w:rsid w:val="006E5BD5"/>
    <w:rsid w:val="006E6329"/>
    <w:rsid w:val="006E7892"/>
    <w:rsid w:val="006F0459"/>
    <w:rsid w:val="006F1988"/>
    <w:rsid w:val="006F7519"/>
    <w:rsid w:val="006F76C5"/>
    <w:rsid w:val="0070008B"/>
    <w:rsid w:val="00704CC4"/>
    <w:rsid w:val="00704E2D"/>
    <w:rsid w:val="007058FD"/>
    <w:rsid w:val="00705D7B"/>
    <w:rsid w:val="007115A4"/>
    <w:rsid w:val="00711A43"/>
    <w:rsid w:val="00714A55"/>
    <w:rsid w:val="0071594C"/>
    <w:rsid w:val="00722A63"/>
    <w:rsid w:val="007244C8"/>
    <w:rsid w:val="00726B04"/>
    <w:rsid w:val="007301A1"/>
    <w:rsid w:val="007326EC"/>
    <w:rsid w:val="007349B4"/>
    <w:rsid w:val="00735844"/>
    <w:rsid w:val="007367FD"/>
    <w:rsid w:val="00737304"/>
    <w:rsid w:val="0074029E"/>
    <w:rsid w:val="00742656"/>
    <w:rsid w:val="00742DD1"/>
    <w:rsid w:val="00745700"/>
    <w:rsid w:val="0074620B"/>
    <w:rsid w:val="00751390"/>
    <w:rsid w:val="00752C33"/>
    <w:rsid w:val="0075432E"/>
    <w:rsid w:val="007550C5"/>
    <w:rsid w:val="0075697D"/>
    <w:rsid w:val="00760700"/>
    <w:rsid w:val="00763F8F"/>
    <w:rsid w:val="00764EE3"/>
    <w:rsid w:val="0077042D"/>
    <w:rsid w:val="00771951"/>
    <w:rsid w:val="00771A74"/>
    <w:rsid w:val="007733B5"/>
    <w:rsid w:val="007810C4"/>
    <w:rsid w:val="007823F9"/>
    <w:rsid w:val="00784869"/>
    <w:rsid w:val="00785B7B"/>
    <w:rsid w:val="00786091"/>
    <w:rsid w:val="007868AC"/>
    <w:rsid w:val="0079358A"/>
    <w:rsid w:val="00793811"/>
    <w:rsid w:val="00795882"/>
    <w:rsid w:val="0079786D"/>
    <w:rsid w:val="007A239C"/>
    <w:rsid w:val="007A6831"/>
    <w:rsid w:val="007A6FDB"/>
    <w:rsid w:val="007B010C"/>
    <w:rsid w:val="007B286F"/>
    <w:rsid w:val="007B56E5"/>
    <w:rsid w:val="007C051E"/>
    <w:rsid w:val="007C0F13"/>
    <w:rsid w:val="007C67E0"/>
    <w:rsid w:val="007C7458"/>
    <w:rsid w:val="007C77FC"/>
    <w:rsid w:val="007C79AC"/>
    <w:rsid w:val="007D15C3"/>
    <w:rsid w:val="007D1E0B"/>
    <w:rsid w:val="007D5DDF"/>
    <w:rsid w:val="007D63F3"/>
    <w:rsid w:val="007D6415"/>
    <w:rsid w:val="007D6D39"/>
    <w:rsid w:val="007E24FB"/>
    <w:rsid w:val="007E385B"/>
    <w:rsid w:val="007E59D5"/>
    <w:rsid w:val="007E6F77"/>
    <w:rsid w:val="007F0495"/>
    <w:rsid w:val="007F2041"/>
    <w:rsid w:val="007F3F23"/>
    <w:rsid w:val="007F5AAF"/>
    <w:rsid w:val="007F7695"/>
    <w:rsid w:val="007F7DB0"/>
    <w:rsid w:val="00800A71"/>
    <w:rsid w:val="00800F5A"/>
    <w:rsid w:val="00810B20"/>
    <w:rsid w:val="00810D58"/>
    <w:rsid w:val="00811431"/>
    <w:rsid w:val="00813651"/>
    <w:rsid w:val="00827059"/>
    <w:rsid w:val="0083021D"/>
    <w:rsid w:val="0083435F"/>
    <w:rsid w:val="0083688D"/>
    <w:rsid w:val="00840346"/>
    <w:rsid w:val="008423C8"/>
    <w:rsid w:val="008424E7"/>
    <w:rsid w:val="00842F8A"/>
    <w:rsid w:val="0084361C"/>
    <w:rsid w:val="0084527D"/>
    <w:rsid w:val="00851094"/>
    <w:rsid w:val="0085126E"/>
    <w:rsid w:val="00853015"/>
    <w:rsid w:val="00853CA8"/>
    <w:rsid w:val="00853FA5"/>
    <w:rsid w:val="0085652D"/>
    <w:rsid w:val="00857D33"/>
    <w:rsid w:val="00861264"/>
    <w:rsid w:val="00862ED8"/>
    <w:rsid w:val="0086481A"/>
    <w:rsid w:val="0086633C"/>
    <w:rsid w:val="00866757"/>
    <w:rsid w:val="00866E1A"/>
    <w:rsid w:val="00867093"/>
    <w:rsid w:val="00867142"/>
    <w:rsid w:val="008725DA"/>
    <w:rsid w:val="00894367"/>
    <w:rsid w:val="008947E6"/>
    <w:rsid w:val="008A0761"/>
    <w:rsid w:val="008A52CC"/>
    <w:rsid w:val="008A65DC"/>
    <w:rsid w:val="008B1D79"/>
    <w:rsid w:val="008B4F72"/>
    <w:rsid w:val="008B6040"/>
    <w:rsid w:val="008B7346"/>
    <w:rsid w:val="008C1A07"/>
    <w:rsid w:val="008C2F9E"/>
    <w:rsid w:val="008C3085"/>
    <w:rsid w:val="008C4EC1"/>
    <w:rsid w:val="008C774F"/>
    <w:rsid w:val="008D4B9D"/>
    <w:rsid w:val="008D56E8"/>
    <w:rsid w:val="008E1728"/>
    <w:rsid w:val="008E25F5"/>
    <w:rsid w:val="008E374F"/>
    <w:rsid w:val="008E5A14"/>
    <w:rsid w:val="008E6A95"/>
    <w:rsid w:val="0090284E"/>
    <w:rsid w:val="009036A2"/>
    <w:rsid w:val="0090467F"/>
    <w:rsid w:val="00905433"/>
    <w:rsid w:val="009057B7"/>
    <w:rsid w:val="0090599D"/>
    <w:rsid w:val="00910FB7"/>
    <w:rsid w:val="0091106C"/>
    <w:rsid w:val="00911CED"/>
    <w:rsid w:val="009121A1"/>
    <w:rsid w:val="00912CEA"/>
    <w:rsid w:val="00913415"/>
    <w:rsid w:val="009155AF"/>
    <w:rsid w:val="0091564E"/>
    <w:rsid w:val="00916C99"/>
    <w:rsid w:val="00916FD5"/>
    <w:rsid w:val="009223B9"/>
    <w:rsid w:val="009236AF"/>
    <w:rsid w:val="0092652A"/>
    <w:rsid w:val="00931F96"/>
    <w:rsid w:val="00935250"/>
    <w:rsid w:val="00936041"/>
    <w:rsid w:val="00936B82"/>
    <w:rsid w:val="00940949"/>
    <w:rsid w:val="00942189"/>
    <w:rsid w:val="00943184"/>
    <w:rsid w:val="009449F1"/>
    <w:rsid w:val="009460CB"/>
    <w:rsid w:val="00953189"/>
    <w:rsid w:val="00953C3F"/>
    <w:rsid w:val="00954BB3"/>
    <w:rsid w:val="00955228"/>
    <w:rsid w:val="00957D72"/>
    <w:rsid w:val="00962E93"/>
    <w:rsid w:val="00966278"/>
    <w:rsid w:val="00966F58"/>
    <w:rsid w:val="00966F65"/>
    <w:rsid w:val="00967021"/>
    <w:rsid w:val="00967CAA"/>
    <w:rsid w:val="00973023"/>
    <w:rsid w:val="0097465F"/>
    <w:rsid w:val="00974D1F"/>
    <w:rsid w:val="00976910"/>
    <w:rsid w:val="00977E3B"/>
    <w:rsid w:val="00993183"/>
    <w:rsid w:val="009944B1"/>
    <w:rsid w:val="00996C4A"/>
    <w:rsid w:val="009A3CA2"/>
    <w:rsid w:val="009A539B"/>
    <w:rsid w:val="009A7CE0"/>
    <w:rsid w:val="009B20B5"/>
    <w:rsid w:val="009B4511"/>
    <w:rsid w:val="009B4EC8"/>
    <w:rsid w:val="009B79AF"/>
    <w:rsid w:val="009C0284"/>
    <w:rsid w:val="009C03BF"/>
    <w:rsid w:val="009C5F3F"/>
    <w:rsid w:val="009C7343"/>
    <w:rsid w:val="009D0146"/>
    <w:rsid w:val="009D164D"/>
    <w:rsid w:val="009D2298"/>
    <w:rsid w:val="009D4231"/>
    <w:rsid w:val="009D6F7B"/>
    <w:rsid w:val="009E25AE"/>
    <w:rsid w:val="009E2DCB"/>
    <w:rsid w:val="009E3607"/>
    <w:rsid w:val="009E4999"/>
    <w:rsid w:val="00A00C61"/>
    <w:rsid w:val="00A01398"/>
    <w:rsid w:val="00A04FED"/>
    <w:rsid w:val="00A056EF"/>
    <w:rsid w:val="00A0594F"/>
    <w:rsid w:val="00A0615D"/>
    <w:rsid w:val="00A0689F"/>
    <w:rsid w:val="00A06E4A"/>
    <w:rsid w:val="00A07921"/>
    <w:rsid w:val="00A07C1F"/>
    <w:rsid w:val="00A07CEE"/>
    <w:rsid w:val="00A10A40"/>
    <w:rsid w:val="00A15450"/>
    <w:rsid w:val="00A22ADB"/>
    <w:rsid w:val="00A24376"/>
    <w:rsid w:val="00A248B8"/>
    <w:rsid w:val="00A27AD3"/>
    <w:rsid w:val="00A3183D"/>
    <w:rsid w:val="00A32C59"/>
    <w:rsid w:val="00A32EAA"/>
    <w:rsid w:val="00A348F5"/>
    <w:rsid w:val="00A41A2F"/>
    <w:rsid w:val="00A42076"/>
    <w:rsid w:val="00A44610"/>
    <w:rsid w:val="00A500D3"/>
    <w:rsid w:val="00A51A4B"/>
    <w:rsid w:val="00A575F4"/>
    <w:rsid w:val="00A6186B"/>
    <w:rsid w:val="00A63C73"/>
    <w:rsid w:val="00A6557B"/>
    <w:rsid w:val="00A66265"/>
    <w:rsid w:val="00A72494"/>
    <w:rsid w:val="00A72E8C"/>
    <w:rsid w:val="00A73802"/>
    <w:rsid w:val="00A76D23"/>
    <w:rsid w:val="00A8312E"/>
    <w:rsid w:val="00A83764"/>
    <w:rsid w:val="00A85292"/>
    <w:rsid w:val="00A86682"/>
    <w:rsid w:val="00A93E85"/>
    <w:rsid w:val="00A962B4"/>
    <w:rsid w:val="00A970B8"/>
    <w:rsid w:val="00A9721B"/>
    <w:rsid w:val="00A973B2"/>
    <w:rsid w:val="00AA0B2C"/>
    <w:rsid w:val="00AA231D"/>
    <w:rsid w:val="00AA5040"/>
    <w:rsid w:val="00AA6B5E"/>
    <w:rsid w:val="00AB1430"/>
    <w:rsid w:val="00AB1916"/>
    <w:rsid w:val="00AC2712"/>
    <w:rsid w:val="00AD452B"/>
    <w:rsid w:val="00AD5910"/>
    <w:rsid w:val="00AD7C34"/>
    <w:rsid w:val="00AE0066"/>
    <w:rsid w:val="00AE006C"/>
    <w:rsid w:val="00AE098C"/>
    <w:rsid w:val="00AE2083"/>
    <w:rsid w:val="00AE5BFD"/>
    <w:rsid w:val="00AE784D"/>
    <w:rsid w:val="00AE7CCE"/>
    <w:rsid w:val="00AF3893"/>
    <w:rsid w:val="00B06335"/>
    <w:rsid w:val="00B132E0"/>
    <w:rsid w:val="00B1346D"/>
    <w:rsid w:val="00B1693B"/>
    <w:rsid w:val="00B2024F"/>
    <w:rsid w:val="00B22ED9"/>
    <w:rsid w:val="00B24E00"/>
    <w:rsid w:val="00B25E2F"/>
    <w:rsid w:val="00B31571"/>
    <w:rsid w:val="00B32EAB"/>
    <w:rsid w:val="00B33A75"/>
    <w:rsid w:val="00B344D6"/>
    <w:rsid w:val="00B3451E"/>
    <w:rsid w:val="00B362E4"/>
    <w:rsid w:val="00B41696"/>
    <w:rsid w:val="00B42212"/>
    <w:rsid w:val="00B44251"/>
    <w:rsid w:val="00B46BA5"/>
    <w:rsid w:val="00B476B3"/>
    <w:rsid w:val="00B4798C"/>
    <w:rsid w:val="00B529A7"/>
    <w:rsid w:val="00B55A59"/>
    <w:rsid w:val="00B568FF"/>
    <w:rsid w:val="00B56E61"/>
    <w:rsid w:val="00B56F6B"/>
    <w:rsid w:val="00B6335D"/>
    <w:rsid w:val="00B6548F"/>
    <w:rsid w:val="00B70045"/>
    <w:rsid w:val="00B70C94"/>
    <w:rsid w:val="00B7190D"/>
    <w:rsid w:val="00B72E5F"/>
    <w:rsid w:val="00B75976"/>
    <w:rsid w:val="00B8200F"/>
    <w:rsid w:val="00B846A7"/>
    <w:rsid w:val="00B85F43"/>
    <w:rsid w:val="00B860AC"/>
    <w:rsid w:val="00B90580"/>
    <w:rsid w:val="00B9442B"/>
    <w:rsid w:val="00B94D14"/>
    <w:rsid w:val="00B96215"/>
    <w:rsid w:val="00B96691"/>
    <w:rsid w:val="00BA171C"/>
    <w:rsid w:val="00BA35AB"/>
    <w:rsid w:val="00BA4B68"/>
    <w:rsid w:val="00BA4C8C"/>
    <w:rsid w:val="00BA6743"/>
    <w:rsid w:val="00BA6F9D"/>
    <w:rsid w:val="00BB020A"/>
    <w:rsid w:val="00BB0592"/>
    <w:rsid w:val="00BB14C6"/>
    <w:rsid w:val="00BB283B"/>
    <w:rsid w:val="00BB4042"/>
    <w:rsid w:val="00BC3D83"/>
    <w:rsid w:val="00BC69C3"/>
    <w:rsid w:val="00BD0271"/>
    <w:rsid w:val="00BD08C6"/>
    <w:rsid w:val="00BD5645"/>
    <w:rsid w:val="00BE0F13"/>
    <w:rsid w:val="00BE3901"/>
    <w:rsid w:val="00BE40B3"/>
    <w:rsid w:val="00BE4EB0"/>
    <w:rsid w:val="00BE67B8"/>
    <w:rsid w:val="00BF00D5"/>
    <w:rsid w:val="00BF1946"/>
    <w:rsid w:val="00BF515B"/>
    <w:rsid w:val="00BF62E0"/>
    <w:rsid w:val="00C05630"/>
    <w:rsid w:val="00C06948"/>
    <w:rsid w:val="00C07FD4"/>
    <w:rsid w:val="00C11CBB"/>
    <w:rsid w:val="00C134C9"/>
    <w:rsid w:val="00C17DD1"/>
    <w:rsid w:val="00C2155A"/>
    <w:rsid w:val="00C226DB"/>
    <w:rsid w:val="00C26408"/>
    <w:rsid w:val="00C303B2"/>
    <w:rsid w:val="00C33E70"/>
    <w:rsid w:val="00C34887"/>
    <w:rsid w:val="00C34A0B"/>
    <w:rsid w:val="00C42A7C"/>
    <w:rsid w:val="00C441B9"/>
    <w:rsid w:val="00C4519C"/>
    <w:rsid w:val="00C46248"/>
    <w:rsid w:val="00C5147D"/>
    <w:rsid w:val="00C520F5"/>
    <w:rsid w:val="00C5520B"/>
    <w:rsid w:val="00C56F77"/>
    <w:rsid w:val="00C63FF9"/>
    <w:rsid w:val="00C6766F"/>
    <w:rsid w:val="00C729F2"/>
    <w:rsid w:val="00C74B2B"/>
    <w:rsid w:val="00C74C28"/>
    <w:rsid w:val="00C75BD9"/>
    <w:rsid w:val="00C76733"/>
    <w:rsid w:val="00C83354"/>
    <w:rsid w:val="00C93372"/>
    <w:rsid w:val="00CA00C2"/>
    <w:rsid w:val="00CA181A"/>
    <w:rsid w:val="00CA49A6"/>
    <w:rsid w:val="00CB1502"/>
    <w:rsid w:val="00CB2415"/>
    <w:rsid w:val="00CB6231"/>
    <w:rsid w:val="00CC0C56"/>
    <w:rsid w:val="00CC4BFF"/>
    <w:rsid w:val="00CD058B"/>
    <w:rsid w:val="00CD119E"/>
    <w:rsid w:val="00CD46F8"/>
    <w:rsid w:val="00CD526A"/>
    <w:rsid w:val="00CD72C5"/>
    <w:rsid w:val="00CD73C1"/>
    <w:rsid w:val="00CE0F7E"/>
    <w:rsid w:val="00CE2CBF"/>
    <w:rsid w:val="00CE6CF6"/>
    <w:rsid w:val="00CF0152"/>
    <w:rsid w:val="00CF103C"/>
    <w:rsid w:val="00CF19EA"/>
    <w:rsid w:val="00CF1BD3"/>
    <w:rsid w:val="00CF2E89"/>
    <w:rsid w:val="00CF7833"/>
    <w:rsid w:val="00D01FC2"/>
    <w:rsid w:val="00D02A92"/>
    <w:rsid w:val="00D0371B"/>
    <w:rsid w:val="00D13417"/>
    <w:rsid w:val="00D2092C"/>
    <w:rsid w:val="00D2217F"/>
    <w:rsid w:val="00D22F53"/>
    <w:rsid w:val="00D23128"/>
    <w:rsid w:val="00D2602A"/>
    <w:rsid w:val="00D30CB0"/>
    <w:rsid w:val="00D31031"/>
    <w:rsid w:val="00D335BE"/>
    <w:rsid w:val="00D36954"/>
    <w:rsid w:val="00D40174"/>
    <w:rsid w:val="00D40C91"/>
    <w:rsid w:val="00D4150F"/>
    <w:rsid w:val="00D42B60"/>
    <w:rsid w:val="00D43CCC"/>
    <w:rsid w:val="00D4781B"/>
    <w:rsid w:val="00D52FFE"/>
    <w:rsid w:val="00D53781"/>
    <w:rsid w:val="00D53E6B"/>
    <w:rsid w:val="00D549A3"/>
    <w:rsid w:val="00D60F3D"/>
    <w:rsid w:val="00D628E3"/>
    <w:rsid w:val="00D65DC8"/>
    <w:rsid w:val="00D66FF0"/>
    <w:rsid w:val="00D67D0E"/>
    <w:rsid w:val="00D71F8F"/>
    <w:rsid w:val="00D732A4"/>
    <w:rsid w:val="00D7397F"/>
    <w:rsid w:val="00D80657"/>
    <w:rsid w:val="00D83316"/>
    <w:rsid w:val="00D902E7"/>
    <w:rsid w:val="00D90A44"/>
    <w:rsid w:val="00D92220"/>
    <w:rsid w:val="00D92BF7"/>
    <w:rsid w:val="00D943C7"/>
    <w:rsid w:val="00D9477A"/>
    <w:rsid w:val="00D96F50"/>
    <w:rsid w:val="00DA04FD"/>
    <w:rsid w:val="00DA35BC"/>
    <w:rsid w:val="00DA3BC1"/>
    <w:rsid w:val="00DA5878"/>
    <w:rsid w:val="00DA6DEB"/>
    <w:rsid w:val="00DA706E"/>
    <w:rsid w:val="00DB0443"/>
    <w:rsid w:val="00DB2531"/>
    <w:rsid w:val="00DB267A"/>
    <w:rsid w:val="00DB3B84"/>
    <w:rsid w:val="00DC1733"/>
    <w:rsid w:val="00DC524D"/>
    <w:rsid w:val="00DC7E11"/>
    <w:rsid w:val="00DD2032"/>
    <w:rsid w:val="00DD26C1"/>
    <w:rsid w:val="00DD47D1"/>
    <w:rsid w:val="00DD6A51"/>
    <w:rsid w:val="00DE710E"/>
    <w:rsid w:val="00DF0C4F"/>
    <w:rsid w:val="00DF2ED6"/>
    <w:rsid w:val="00DF4A9E"/>
    <w:rsid w:val="00DF529C"/>
    <w:rsid w:val="00DF717E"/>
    <w:rsid w:val="00E0193D"/>
    <w:rsid w:val="00E058D6"/>
    <w:rsid w:val="00E07B0C"/>
    <w:rsid w:val="00E171FB"/>
    <w:rsid w:val="00E20402"/>
    <w:rsid w:val="00E22877"/>
    <w:rsid w:val="00E2424D"/>
    <w:rsid w:val="00E2511E"/>
    <w:rsid w:val="00E32295"/>
    <w:rsid w:val="00E32AB7"/>
    <w:rsid w:val="00E3467A"/>
    <w:rsid w:val="00E36768"/>
    <w:rsid w:val="00E37215"/>
    <w:rsid w:val="00E43929"/>
    <w:rsid w:val="00E43C6F"/>
    <w:rsid w:val="00E4424A"/>
    <w:rsid w:val="00E45A69"/>
    <w:rsid w:val="00E46941"/>
    <w:rsid w:val="00E46D69"/>
    <w:rsid w:val="00E477EF"/>
    <w:rsid w:val="00E51106"/>
    <w:rsid w:val="00E54136"/>
    <w:rsid w:val="00E54A31"/>
    <w:rsid w:val="00E57992"/>
    <w:rsid w:val="00E624B6"/>
    <w:rsid w:val="00E62B5B"/>
    <w:rsid w:val="00E64544"/>
    <w:rsid w:val="00E65FF0"/>
    <w:rsid w:val="00E672BE"/>
    <w:rsid w:val="00E675D1"/>
    <w:rsid w:val="00E70FCA"/>
    <w:rsid w:val="00E72D16"/>
    <w:rsid w:val="00E75199"/>
    <w:rsid w:val="00E75CA4"/>
    <w:rsid w:val="00E76D8A"/>
    <w:rsid w:val="00E90854"/>
    <w:rsid w:val="00E95DCA"/>
    <w:rsid w:val="00E9735D"/>
    <w:rsid w:val="00EA0995"/>
    <w:rsid w:val="00EA1257"/>
    <w:rsid w:val="00EA3028"/>
    <w:rsid w:val="00EA38D9"/>
    <w:rsid w:val="00EA4029"/>
    <w:rsid w:val="00EB14FC"/>
    <w:rsid w:val="00EB1F12"/>
    <w:rsid w:val="00EB352F"/>
    <w:rsid w:val="00EB5899"/>
    <w:rsid w:val="00EB7016"/>
    <w:rsid w:val="00EC1AA9"/>
    <w:rsid w:val="00EC2B68"/>
    <w:rsid w:val="00EC5211"/>
    <w:rsid w:val="00EC60DA"/>
    <w:rsid w:val="00EC6A0C"/>
    <w:rsid w:val="00EC6AF3"/>
    <w:rsid w:val="00ED1D9B"/>
    <w:rsid w:val="00ED5FB4"/>
    <w:rsid w:val="00ED7147"/>
    <w:rsid w:val="00EE4D26"/>
    <w:rsid w:val="00EF0931"/>
    <w:rsid w:val="00EF0BCE"/>
    <w:rsid w:val="00EF40B8"/>
    <w:rsid w:val="00EF6946"/>
    <w:rsid w:val="00EF7C7F"/>
    <w:rsid w:val="00F01B7B"/>
    <w:rsid w:val="00F0229B"/>
    <w:rsid w:val="00F02485"/>
    <w:rsid w:val="00F05A4E"/>
    <w:rsid w:val="00F0731D"/>
    <w:rsid w:val="00F11105"/>
    <w:rsid w:val="00F12D25"/>
    <w:rsid w:val="00F1415B"/>
    <w:rsid w:val="00F15580"/>
    <w:rsid w:val="00F16B89"/>
    <w:rsid w:val="00F22992"/>
    <w:rsid w:val="00F2309B"/>
    <w:rsid w:val="00F24497"/>
    <w:rsid w:val="00F30E4B"/>
    <w:rsid w:val="00F322AC"/>
    <w:rsid w:val="00F329D2"/>
    <w:rsid w:val="00F33A20"/>
    <w:rsid w:val="00F3695D"/>
    <w:rsid w:val="00F375CB"/>
    <w:rsid w:val="00F41D78"/>
    <w:rsid w:val="00F50241"/>
    <w:rsid w:val="00F51310"/>
    <w:rsid w:val="00F5242A"/>
    <w:rsid w:val="00F52891"/>
    <w:rsid w:val="00F60FC5"/>
    <w:rsid w:val="00F63588"/>
    <w:rsid w:val="00F63A27"/>
    <w:rsid w:val="00F67FED"/>
    <w:rsid w:val="00F7185A"/>
    <w:rsid w:val="00F7367D"/>
    <w:rsid w:val="00F73883"/>
    <w:rsid w:val="00F85CB7"/>
    <w:rsid w:val="00F8627A"/>
    <w:rsid w:val="00F90EF1"/>
    <w:rsid w:val="00F9472B"/>
    <w:rsid w:val="00FA0A08"/>
    <w:rsid w:val="00FA5359"/>
    <w:rsid w:val="00FA6E3C"/>
    <w:rsid w:val="00FA6F9B"/>
    <w:rsid w:val="00FB21E7"/>
    <w:rsid w:val="00FB3A76"/>
    <w:rsid w:val="00FB6165"/>
    <w:rsid w:val="00FC034F"/>
    <w:rsid w:val="00FC1EEE"/>
    <w:rsid w:val="00FC4528"/>
    <w:rsid w:val="00FC5DA1"/>
    <w:rsid w:val="00FC6DA3"/>
    <w:rsid w:val="00FD2A19"/>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link w:val="Nagwek1Znak"/>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link w:val="Nagwek3Znak"/>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link w:val="Nagwek4Znak"/>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F13"/>
    <w:pPr>
      <w:jc w:val="center"/>
    </w:pPr>
    <w:rPr>
      <w:b/>
      <w:i w:val="0"/>
      <w:sz w:val="36"/>
    </w:rPr>
  </w:style>
  <w:style w:type="paragraph" w:styleId="Tekstpodstawowy">
    <w:name w:val="Body Text"/>
    <w:basedOn w:val="Normalny"/>
    <w:link w:val="TekstpodstawowyZnak"/>
    <w:rsid w:val="007C0F13"/>
    <w:pPr>
      <w:widowControl w:val="0"/>
      <w:jc w:val="both"/>
    </w:pPr>
    <w:rPr>
      <w:b/>
      <w:i w:val="0"/>
      <w:spacing w:val="0"/>
    </w:rPr>
  </w:style>
  <w:style w:type="paragraph" w:styleId="Tekstpodstawowywcity">
    <w:name w:val="Body Text Indent"/>
    <w:basedOn w:val="Normalny"/>
    <w:link w:val="TekstpodstawowywcityZnak"/>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link w:val="PodtytuZnak"/>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link w:val="Tekstpodstawowy3Znak"/>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link w:val="TekstdymkaZnak"/>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 w:type="character" w:customStyle="1" w:styleId="Nagwek1Znak">
    <w:name w:val="Nagłówek 1 Znak"/>
    <w:basedOn w:val="Domylnaczcionkaakapitu"/>
    <w:link w:val="Nagwek1"/>
    <w:rsid w:val="00437B28"/>
    <w:rPr>
      <w:rFonts w:ascii="Arial" w:hAnsi="Arial"/>
      <w:b/>
      <w:kern w:val="2"/>
      <w:sz w:val="28"/>
      <w:lang w:eastAsia="ar-SA"/>
    </w:rPr>
  </w:style>
  <w:style w:type="character" w:customStyle="1" w:styleId="Nagwek3Znak">
    <w:name w:val="Nagłówek 3 Znak"/>
    <w:basedOn w:val="Domylnaczcionkaakapitu"/>
    <w:link w:val="Nagwek3"/>
    <w:rsid w:val="00437B28"/>
    <w:rPr>
      <w:rFonts w:ascii="Arial" w:hAnsi="Arial"/>
      <w:b/>
      <w:sz w:val="24"/>
      <w:lang w:eastAsia="ar-SA"/>
    </w:rPr>
  </w:style>
  <w:style w:type="character" w:customStyle="1" w:styleId="Nagwek4Znak">
    <w:name w:val="Nagłówek 4 Znak"/>
    <w:basedOn w:val="Domylnaczcionkaakapitu"/>
    <w:link w:val="Nagwek4"/>
    <w:rsid w:val="00437B28"/>
    <w:rPr>
      <w:b/>
      <w:spacing w:val="-3"/>
      <w:sz w:val="28"/>
      <w:lang w:eastAsia="ar-SA"/>
    </w:rPr>
  </w:style>
  <w:style w:type="character" w:customStyle="1" w:styleId="TytuZnak">
    <w:name w:val="Tytuł Znak"/>
    <w:basedOn w:val="Domylnaczcionkaakapitu"/>
    <w:link w:val="Tytu"/>
    <w:rsid w:val="00437B28"/>
    <w:rPr>
      <w:b/>
      <w:spacing w:val="-3"/>
      <w:sz w:val="36"/>
      <w:lang w:eastAsia="ar-SA"/>
    </w:rPr>
  </w:style>
  <w:style w:type="character" w:customStyle="1" w:styleId="TekstpodstawowyZnak">
    <w:name w:val="Tekst podstawowy Znak"/>
    <w:basedOn w:val="Domylnaczcionkaakapitu"/>
    <w:link w:val="Tekstpodstawowy"/>
    <w:rsid w:val="00437B28"/>
    <w:rPr>
      <w:b/>
      <w:sz w:val="24"/>
      <w:lang w:eastAsia="ar-SA"/>
    </w:rPr>
  </w:style>
  <w:style w:type="character" w:customStyle="1" w:styleId="TekstpodstawowywcityZnak">
    <w:name w:val="Tekst podstawowy wcięty Znak"/>
    <w:basedOn w:val="Domylnaczcionkaakapitu"/>
    <w:link w:val="Tekstpodstawowywcity"/>
    <w:rsid w:val="00437B28"/>
    <w:rPr>
      <w:rFonts w:ascii="Arial" w:hAnsi="Arial"/>
      <w:sz w:val="24"/>
      <w:lang w:eastAsia="ar-SA"/>
    </w:rPr>
  </w:style>
  <w:style w:type="character" w:customStyle="1" w:styleId="PodtytuZnak">
    <w:name w:val="Podtytuł Znak"/>
    <w:basedOn w:val="Domylnaczcionkaakapitu"/>
    <w:link w:val="Podtytu"/>
    <w:rsid w:val="00437B28"/>
    <w:rPr>
      <w:rFonts w:ascii="Arial" w:hAnsi="Arial" w:cs="Arial"/>
      <w:i/>
      <w:spacing w:val="-3"/>
      <w:sz w:val="24"/>
      <w:szCs w:val="24"/>
      <w:lang w:eastAsia="ar-SA"/>
    </w:rPr>
  </w:style>
  <w:style w:type="character" w:customStyle="1" w:styleId="Tekstpodstawowy3Znak">
    <w:name w:val="Tekst podstawowy 3 Znak"/>
    <w:basedOn w:val="Domylnaczcionkaakapitu"/>
    <w:link w:val="Tekstpodstawowy3"/>
    <w:rsid w:val="00437B28"/>
    <w:rPr>
      <w:i/>
      <w:spacing w:val="-3"/>
      <w:sz w:val="16"/>
      <w:szCs w:val="16"/>
      <w:lang w:eastAsia="ar-SA"/>
    </w:rPr>
  </w:style>
  <w:style w:type="character" w:customStyle="1" w:styleId="TekstdymkaZnak">
    <w:name w:val="Tekst dymka Znak"/>
    <w:basedOn w:val="Domylnaczcionkaakapitu"/>
    <w:link w:val="Tekstdymka"/>
    <w:semiHidden/>
    <w:rsid w:val="00437B28"/>
    <w:rPr>
      <w:rFonts w:ascii="Tahoma" w:hAnsi="Tahoma" w:cs="Tahoma"/>
      <w:i/>
      <w:spacing w:val="-3"/>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link w:val="Nagwek1Znak"/>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link w:val="Nagwek3Znak"/>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link w:val="Nagwek4Znak"/>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F13"/>
    <w:pPr>
      <w:jc w:val="center"/>
    </w:pPr>
    <w:rPr>
      <w:b/>
      <w:i w:val="0"/>
      <w:sz w:val="36"/>
    </w:rPr>
  </w:style>
  <w:style w:type="paragraph" w:styleId="Tekstpodstawowy">
    <w:name w:val="Body Text"/>
    <w:basedOn w:val="Normalny"/>
    <w:link w:val="TekstpodstawowyZnak"/>
    <w:rsid w:val="007C0F13"/>
    <w:pPr>
      <w:widowControl w:val="0"/>
      <w:jc w:val="both"/>
    </w:pPr>
    <w:rPr>
      <w:b/>
      <w:i w:val="0"/>
      <w:spacing w:val="0"/>
    </w:rPr>
  </w:style>
  <w:style w:type="paragraph" w:styleId="Tekstpodstawowywcity">
    <w:name w:val="Body Text Indent"/>
    <w:basedOn w:val="Normalny"/>
    <w:link w:val="TekstpodstawowywcityZnak"/>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link w:val="PodtytuZnak"/>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link w:val="Tekstpodstawowy3Znak"/>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link w:val="TekstdymkaZnak"/>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 w:type="character" w:customStyle="1" w:styleId="Nagwek1Znak">
    <w:name w:val="Nagłówek 1 Znak"/>
    <w:basedOn w:val="Domylnaczcionkaakapitu"/>
    <w:link w:val="Nagwek1"/>
    <w:rsid w:val="00437B28"/>
    <w:rPr>
      <w:rFonts w:ascii="Arial" w:hAnsi="Arial"/>
      <w:b/>
      <w:kern w:val="2"/>
      <w:sz w:val="28"/>
      <w:lang w:eastAsia="ar-SA"/>
    </w:rPr>
  </w:style>
  <w:style w:type="character" w:customStyle="1" w:styleId="Nagwek3Znak">
    <w:name w:val="Nagłówek 3 Znak"/>
    <w:basedOn w:val="Domylnaczcionkaakapitu"/>
    <w:link w:val="Nagwek3"/>
    <w:rsid w:val="00437B28"/>
    <w:rPr>
      <w:rFonts w:ascii="Arial" w:hAnsi="Arial"/>
      <w:b/>
      <w:sz w:val="24"/>
      <w:lang w:eastAsia="ar-SA"/>
    </w:rPr>
  </w:style>
  <w:style w:type="character" w:customStyle="1" w:styleId="Nagwek4Znak">
    <w:name w:val="Nagłówek 4 Znak"/>
    <w:basedOn w:val="Domylnaczcionkaakapitu"/>
    <w:link w:val="Nagwek4"/>
    <w:rsid w:val="00437B28"/>
    <w:rPr>
      <w:b/>
      <w:spacing w:val="-3"/>
      <w:sz w:val="28"/>
      <w:lang w:eastAsia="ar-SA"/>
    </w:rPr>
  </w:style>
  <w:style w:type="character" w:customStyle="1" w:styleId="TytuZnak">
    <w:name w:val="Tytuł Znak"/>
    <w:basedOn w:val="Domylnaczcionkaakapitu"/>
    <w:link w:val="Tytu"/>
    <w:rsid w:val="00437B28"/>
    <w:rPr>
      <w:b/>
      <w:spacing w:val="-3"/>
      <w:sz w:val="36"/>
      <w:lang w:eastAsia="ar-SA"/>
    </w:rPr>
  </w:style>
  <w:style w:type="character" w:customStyle="1" w:styleId="TekstpodstawowyZnak">
    <w:name w:val="Tekst podstawowy Znak"/>
    <w:basedOn w:val="Domylnaczcionkaakapitu"/>
    <w:link w:val="Tekstpodstawowy"/>
    <w:rsid w:val="00437B28"/>
    <w:rPr>
      <w:b/>
      <w:sz w:val="24"/>
      <w:lang w:eastAsia="ar-SA"/>
    </w:rPr>
  </w:style>
  <w:style w:type="character" w:customStyle="1" w:styleId="TekstpodstawowywcityZnak">
    <w:name w:val="Tekst podstawowy wcięty Znak"/>
    <w:basedOn w:val="Domylnaczcionkaakapitu"/>
    <w:link w:val="Tekstpodstawowywcity"/>
    <w:rsid w:val="00437B28"/>
    <w:rPr>
      <w:rFonts w:ascii="Arial" w:hAnsi="Arial"/>
      <w:sz w:val="24"/>
      <w:lang w:eastAsia="ar-SA"/>
    </w:rPr>
  </w:style>
  <w:style w:type="character" w:customStyle="1" w:styleId="PodtytuZnak">
    <w:name w:val="Podtytuł Znak"/>
    <w:basedOn w:val="Domylnaczcionkaakapitu"/>
    <w:link w:val="Podtytu"/>
    <w:rsid w:val="00437B28"/>
    <w:rPr>
      <w:rFonts w:ascii="Arial" w:hAnsi="Arial" w:cs="Arial"/>
      <w:i/>
      <w:spacing w:val="-3"/>
      <w:sz w:val="24"/>
      <w:szCs w:val="24"/>
      <w:lang w:eastAsia="ar-SA"/>
    </w:rPr>
  </w:style>
  <w:style w:type="character" w:customStyle="1" w:styleId="Tekstpodstawowy3Znak">
    <w:name w:val="Tekst podstawowy 3 Znak"/>
    <w:basedOn w:val="Domylnaczcionkaakapitu"/>
    <w:link w:val="Tekstpodstawowy3"/>
    <w:rsid w:val="00437B28"/>
    <w:rPr>
      <w:i/>
      <w:spacing w:val="-3"/>
      <w:sz w:val="16"/>
      <w:szCs w:val="16"/>
      <w:lang w:eastAsia="ar-SA"/>
    </w:rPr>
  </w:style>
  <w:style w:type="character" w:customStyle="1" w:styleId="TekstdymkaZnak">
    <w:name w:val="Tekst dymka Znak"/>
    <w:basedOn w:val="Domylnaczcionkaakapitu"/>
    <w:link w:val="Tekstdymka"/>
    <w:semiHidden/>
    <w:rsid w:val="00437B28"/>
    <w:rPr>
      <w:rFonts w:ascii="Tahoma" w:hAnsi="Tahoma" w:cs="Tahoma"/>
      <w:i/>
      <w:spacing w:val="-3"/>
      <w:sz w:val="16"/>
      <w:szCs w:val="16"/>
      <w:lang w:eastAsia="ar-SA"/>
    </w:rPr>
  </w:style>
</w:styles>
</file>

<file path=word/webSettings.xml><?xml version="1.0" encoding="utf-8"?>
<w:webSettings xmlns:r="http://schemas.openxmlformats.org/officeDocument/2006/relationships" xmlns:w="http://schemas.openxmlformats.org/wordprocessingml/2006/main">
  <w:divs>
    <w:div w:id="107086861">
      <w:bodyDiv w:val="1"/>
      <w:marLeft w:val="0"/>
      <w:marRight w:val="0"/>
      <w:marTop w:val="0"/>
      <w:marBottom w:val="0"/>
      <w:divBdr>
        <w:top w:val="none" w:sz="0" w:space="0" w:color="auto"/>
        <w:left w:val="none" w:sz="0" w:space="0" w:color="auto"/>
        <w:bottom w:val="none" w:sz="0" w:space="0" w:color="auto"/>
        <w:right w:val="none" w:sz="0" w:space="0" w:color="auto"/>
      </w:divBdr>
    </w:div>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onie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boniew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7478</Words>
  <Characters>44871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52245</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Zdzisława Bywalska</cp:lastModifiedBy>
  <cp:revision>11</cp:revision>
  <cp:lastPrinted>2018-04-16T11:52:00Z</cp:lastPrinted>
  <dcterms:created xsi:type="dcterms:W3CDTF">2018-04-11T11:26:00Z</dcterms:created>
  <dcterms:modified xsi:type="dcterms:W3CDTF">2018-04-16T11:52:00Z</dcterms:modified>
</cp:coreProperties>
</file>